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095DB" w14:textId="66671698" w:rsidR="00E83576" w:rsidRDefault="00E83576"/>
    <w:p w14:paraId="1BDABA7C" w14:textId="3130E4CA" w:rsidR="00B25769" w:rsidRPr="00B25769" w:rsidRDefault="00B25769" w:rsidP="00B25769"/>
    <w:p w14:paraId="3BC5E6A2" w14:textId="322DB91B" w:rsidR="00B25769" w:rsidRPr="00B25769" w:rsidRDefault="00B25769" w:rsidP="00B25769"/>
    <w:p w14:paraId="1F231C00" w14:textId="20F5E1A7" w:rsidR="00B25769" w:rsidRPr="00B25769" w:rsidRDefault="00B25769" w:rsidP="00B25769"/>
    <w:p w14:paraId="32BCB50F" w14:textId="49338697" w:rsidR="00B25769" w:rsidRDefault="00B25769" w:rsidP="00B2576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HARROW COUNCIL</w:t>
      </w:r>
    </w:p>
    <w:p w14:paraId="0C7ACC6E" w14:textId="77777777" w:rsidR="00B25769" w:rsidRDefault="00B25769" w:rsidP="00B25769">
      <w:pPr>
        <w:spacing w:after="0" w:line="240" w:lineRule="auto"/>
        <w:jc w:val="both"/>
        <w:rPr>
          <w:rFonts w:ascii="Arial" w:eastAsia="Times New Roman" w:hAnsi="Arial" w:cs="Arial"/>
          <w:b/>
          <w:bCs/>
          <w:sz w:val="24"/>
          <w:szCs w:val="24"/>
        </w:rPr>
      </w:pPr>
    </w:p>
    <w:p w14:paraId="5E01527A" w14:textId="3BAE5C61" w:rsidR="00B25769" w:rsidRDefault="00B25769" w:rsidP="00B2576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SUPPLEMENTAL ADDENDUM</w:t>
      </w:r>
    </w:p>
    <w:p w14:paraId="73C60D33" w14:textId="77777777" w:rsidR="00B25769" w:rsidRDefault="00B25769" w:rsidP="00B25769">
      <w:pPr>
        <w:spacing w:after="0" w:line="240" w:lineRule="auto"/>
        <w:jc w:val="both"/>
        <w:rPr>
          <w:rFonts w:ascii="Arial" w:eastAsia="Times New Roman" w:hAnsi="Arial" w:cs="Arial"/>
          <w:b/>
          <w:bCs/>
          <w:sz w:val="24"/>
          <w:szCs w:val="24"/>
        </w:rPr>
      </w:pPr>
    </w:p>
    <w:p w14:paraId="0FF55989" w14:textId="77777777" w:rsidR="00B25769" w:rsidRDefault="00B25769" w:rsidP="00B2576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PLANNING COMMITTEE </w:t>
      </w:r>
      <w:r>
        <w:rPr>
          <w:rFonts w:ascii="Arial" w:eastAsia="Times New Roman" w:hAnsi="Arial" w:cs="Arial"/>
          <w:b/>
          <w:bCs/>
          <w:sz w:val="24"/>
          <w:szCs w:val="24"/>
        </w:rPr>
        <w:tab/>
      </w:r>
    </w:p>
    <w:p w14:paraId="5278A7EC" w14:textId="77777777" w:rsidR="00B25769" w:rsidRDefault="00B25769" w:rsidP="00B25769">
      <w:pPr>
        <w:spacing w:after="0" w:line="240" w:lineRule="auto"/>
        <w:jc w:val="both"/>
        <w:rPr>
          <w:rFonts w:ascii="Arial" w:eastAsia="Times New Roman" w:hAnsi="Arial" w:cs="Arial"/>
          <w:b/>
          <w:bCs/>
          <w:sz w:val="24"/>
          <w:szCs w:val="24"/>
        </w:rPr>
      </w:pPr>
    </w:p>
    <w:p w14:paraId="79CEE9B0" w14:textId="40DA9A39" w:rsidR="00B25769" w:rsidRDefault="00B25769" w:rsidP="00B2576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DATE:  </w:t>
      </w:r>
      <w:r w:rsidR="00C02598">
        <w:rPr>
          <w:rFonts w:ascii="Arial" w:eastAsia="Times New Roman" w:hAnsi="Arial" w:cs="Arial"/>
          <w:b/>
          <w:bCs/>
          <w:sz w:val="24"/>
          <w:szCs w:val="24"/>
        </w:rPr>
        <w:t>17</w:t>
      </w:r>
      <w:r w:rsidR="00C02598" w:rsidRPr="00C02598">
        <w:rPr>
          <w:rFonts w:ascii="Arial" w:eastAsia="Times New Roman" w:hAnsi="Arial" w:cs="Arial"/>
          <w:b/>
          <w:bCs/>
          <w:sz w:val="24"/>
          <w:szCs w:val="24"/>
          <w:vertAlign w:val="superscript"/>
        </w:rPr>
        <w:t>th</w:t>
      </w:r>
      <w:r w:rsidR="00C02598">
        <w:rPr>
          <w:rFonts w:ascii="Arial" w:eastAsia="Times New Roman" w:hAnsi="Arial" w:cs="Arial"/>
          <w:b/>
          <w:bCs/>
          <w:sz w:val="24"/>
          <w:szCs w:val="24"/>
        </w:rPr>
        <w:t xml:space="preserve"> APRIL </w:t>
      </w:r>
      <w:r w:rsidR="007845F1">
        <w:rPr>
          <w:rFonts w:ascii="Arial" w:eastAsia="Times New Roman" w:hAnsi="Arial" w:cs="Arial"/>
          <w:b/>
          <w:bCs/>
          <w:sz w:val="24"/>
          <w:szCs w:val="24"/>
        </w:rPr>
        <w:t>2024</w:t>
      </w:r>
    </w:p>
    <w:p w14:paraId="05F83EE4" w14:textId="77777777" w:rsidR="00C02598" w:rsidRDefault="00C02598" w:rsidP="00B25769">
      <w:pPr>
        <w:spacing w:after="0" w:line="240" w:lineRule="auto"/>
        <w:jc w:val="both"/>
        <w:rPr>
          <w:rFonts w:ascii="Arial" w:eastAsia="Times New Roman" w:hAnsi="Arial" w:cs="Arial"/>
          <w:b/>
          <w:bCs/>
          <w:sz w:val="24"/>
          <w:szCs w:val="24"/>
        </w:rPr>
      </w:pPr>
    </w:p>
    <w:p w14:paraId="26AB028E" w14:textId="77777777" w:rsidR="00C02598" w:rsidRDefault="00C02598" w:rsidP="00B25769">
      <w:pPr>
        <w:spacing w:after="0" w:line="240" w:lineRule="auto"/>
        <w:jc w:val="both"/>
        <w:rPr>
          <w:rFonts w:ascii="Arial" w:eastAsia="Times New Roman" w:hAnsi="Arial" w:cs="Arial"/>
          <w:b/>
          <w:bCs/>
          <w:sz w:val="24"/>
          <w:szCs w:val="24"/>
        </w:rPr>
      </w:pPr>
    </w:p>
    <w:p w14:paraId="11E806CB" w14:textId="77777777" w:rsidR="00B25769" w:rsidRDefault="00B25769" w:rsidP="00B25769">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12"/>
      </w:tblGrid>
      <w:tr w:rsidR="00B25769" w14:paraId="173AC3A8" w14:textId="77777777" w:rsidTr="0023777E">
        <w:tc>
          <w:tcPr>
            <w:tcW w:w="2122" w:type="dxa"/>
            <w:tcBorders>
              <w:top w:val="single" w:sz="4" w:space="0" w:color="auto"/>
              <w:left w:val="single" w:sz="4" w:space="0" w:color="auto"/>
              <w:bottom w:val="single" w:sz="4" w:space="0" w:color="auto"/>
              <w:right w:val="single" w:sz="4" w:space="0" w:color="auto"/>
            </w:tcBorders>
          </w:tcPr>
          <w:p w14:paraId="0D5944FC" w14:textId="042E64E2" w:rsidR="00B25769" w:rsidRDefault="00C02598">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1/01</w:t>
            </w:r>
          </w:p>
        </w:tc>
        <w:tc>
          <w:tcPr>
            <w:tcW w:w="7512" w:type="dxa"/>
            <w:tcBorders>
              <w:top w:val="single" w:sz="4" w:space="0" w:color="auto"/>
              <w:left w:val="single" w:sz="4" w:space="0" w:color="auto"/>
              <w:bottom w:val="single" w:sz="4" w:space="0" w:color="auto"/>
              <w:right w:val="single" w:sz="4" w:space="0" w:color="auto"/>
            </w:tcBorders>
          </w:tcPr>
          <w:p w14:paraId="34B8239B" w14:textId="467DD899" w:rsidR="00B25769" w:rsidRPr="00C02598" w:rsidRDefault="00C02598" w:rsidP="00C02598">
            <w:pPr>
              <w:spacing w:after="0" w:line="240" w:lineRule="auto"/>
              <w:jc w:val="both"/>
              <w:rPr>
                <w:rFonts w:ascii="Arial" w:eastAsia="Times New Roman" w:hAnsi="Arial" w:cs="Arial"/>
                <w:b/>
                <w:bCs/>
                <w:sz w:val="24"/>
                <w:szCs w:val="24"/>
              </w:rPr>
            </w:pPr>
            <w:r>
              <w:rPr>
                <w:rFonts w:ascii="Arial" w:eastAsia="Times New Roman" w:hAnsi="Arial" w:cs="Arial"/>
                <w:sz w:val="24"/>
                <w:szCs w:val="24"/>
              </w:rPr>
              <w:t>3</w:t>
            </w:r>
            <w:r w:rsidRPr="00C02598">
              <w:rPr>
                <w:rFonts w:ascii="Arial" w:eastAsia="Times New Roman" w:hAnsi="Arial" w:cs="Arial"/>
                <w:sz w:val="24"/>
                <w:szCs w:val="24"/>
              </w:rPr>
              <w:t xml:space="preserve">95 Kenton Lane, Harrow HA3 8RZ </w:t>
            </w:r>
            <w:r>
              <w:rPr>
                <w:rFonts w:ascii="Arial" w:eastAsia="Times New Roman" w:hAnsi="Arial" w:cs="Arial"/>
                <w:sz w:val="24"/>
                <w:szCs w:val="24"/>
              </w:rPr>
              <w:t xml:space="preserve">- </w:t>
            </w:r>
            <w:r w:rsidRPr="00C02598">
              <w:rPr>
                <w:rFonts w:ascii="Arial" w:eastAsia="Times New Roman" w:hAnsi="Arial" w:cs="Arial"/>
                <w:sz w:val="24"/>
                <w:szCs w:val="24"/>
              </w:rPr>
              <w:t>P/2024/22</w:t>
            </w:r>
          </w:p>
        </w:tc>
      </w:tr>
      <w:tr w:rsidR="00B25769" w14:paraId="278B8F11" w14:textId="77777777" w:rsidTr="0023777E">
        <w:tc>
          <w:tcPr>
            <w:tcW w:w="2122" w:type="dxa"/>
            <w:tcBorders>
              <w:top w:val="single" w:sz="4" w:space="0" w:color="auto"/>
              <w:left w:val="single" w:sz="4" w:space="0" w:color="auto"/>
              <w:bottom w:val="single" w:sz="4" w:space="0" w:color="auto"/>
              <w:right w:val="single" w:sz="4" w:space="0" w:color="auto"/>
            </w:tcBorders>
          </w:tcPr>
          <w:p w14:paraId="4470CF69" w14:textId="4E68CA3C" w:rsidR="00B25769" w:rsidRDefault="00C02598">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Page 20</w:t>
            </w:r>
          </w:p>
        </w:tc>
        <w:tc>
          <w:tcPr>
            <w:tcW w:w="7512" w:type="dxa"/>
            <w:tcBorders>
              <w:top w:val="single" w:sz="4" w:space="0" w:color="auto"/>
              <w:left w:val="single" w:sz="4" w:space="0" w:color="auto"/>
              <w:bottom w:val="single" w:sz="4" w:space="0" w:color="auto"/>
              <w:right w:val="single" w:sz="4" w:space="0" w:color="auto"/>
            </w:tcBorders>
          </w:tcPr>
          <w:p w14:paraId="40DCFE26" w14:textId="77777777" w:rsidR="0023777E" w:rsidRDefault="0023777E" w:rsidP="0023777E">
            <w:pPr>
              <w:spacing w:after="0" w:line="240" w:lineRule="auto"/>
              <w:jc w:val="both"/>
              <w:rPr>
                <w:rFonts w:ascii="Arial" w:eastAsia="Times New Roman" w:hAnsi="Arial" w:cs="Arial"/>
                <w:b/>
                <w:bCs/>
                <w:sz w:val="24"/>
                <w:szCs w:val="24"/>
              </w:rPr>
            </w:pPr>
            <w:r w:rsidRPr="00804408">
              <w:rPr>
                <w:rFonts w:ascii="Arial" w:eastAsia="Times New Roman" w:hAnsi="Arial" w:cs="Arial"/>
                <w:b/>
                <w:bCs/>
                <w:sz w:val="24"/>
                <w:szCs w:val="24"/>
              </w:rPr>
              <w:t>3.0 RELEVANT PLANNING HISTORY</w:t>
            </w:r>
          </w:p>
          <w:p w14:paraId="790EC7D3" w14:textId="77777777" w:rsidR="0023777E" w:rsidRDefault="0023777E" w:rsidP="0023777E">
            <w:pPr>
              <w:spacing w:after="0" w:line="240" w:lineRule="auto"/>
              <w:jc w:val="both"/>
              <w:rPr>
                <w:rFonts w:ascii="Arial" w:eastAsia="Times New Roman" w:hAnsi="Arial" w:cs="Arial"/>
                <w:b/>
                <w:bCs/>
                <w:sz w:val="24"/>
                <w:szCs w:val="24"/>
              </w:rPr>
            </w:pPr>
          </w:p>
          <w:p w14:paraId="4714E98E" w14:textId="5385F259" w:rsidR="0023777E" w:rsidRDefault="0023777E" w:rsidP="0023777E">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ADD A FINAL </w:t>
            </w:r>
            <w:r w:rsidR="00C02598">
              <w:rPr>
                <w:rFonts w:ascii="Arial" w:eastAsia="Times New Roman" w:hAnsi="Arial" w:cs="Arial"/>
                <w:b/>
                <w:bCs/>
                <w:sz w:val="24"/>
                <w:szCs w:val="24"/>
              </w:rPr>
              <w:t>PARAGRAPGH TO PLANNING HISTORY SECTION</w:t>
            </w:r>
          </w:p>
          <w:p w14:paraId="5F5A7B53" w14:textId="77777777" w:rsidR="00C02598" w:rsidRDefault="00C02598" w:rsidP="0023777E">
            <w:pPr>
              <w:spacing w:after="0" w:line="240" w:lineRule="auto"/>
              <w:jc w:val="both"/>
              <w:rPr>
                <w:rFonts w:ascii="Arial" w:eastAsia="Times New Roman" w:hAnsi="Arial" w:cs="Arial"/>
                <w:b/>
                <w:bCs/>
                <w:sz w:val="24"/>
                <w:szCs w:val="24"/>
              </w:rPr>
            </w:pPr>
          </w:p>
          <w:p w14:paraId="24D57127" w14:textId="44359C57" w:rsidR="00C02598" w:rsidRPr="00C02598" w:rsidRDefault="00C02598" w:rsidP="0023777E">
            <w:pPr>
              <w:spacing w:after="0" w:line="240" w:lineRule="auto"/>
              <w:jc w:val="both"/>
              <w:rPr>
                <w:rFonts w:ascii="Arial" w:eastAsia="Times New Roman" w:hAnsi="Arial" w:cs="Arial"/>
                <w:sz w:val="24"/>
                <w:szCs w:val="24"/>
              </w:rPr>
            </w:pPr>
            <w:r w:rsidRPr="00C02598">
              <w:rPr>
                <w:rFonts w:ascii="Arial" w:eastAsia="Times New Roman" w:hAnsi="Arial" w:cs="Arial"/>
                <w:sz w:val="24"/>
                <w:szCs w:val="24"/>
              </w:rPr>
              <w:t>3.4. Application P/1497/21 was refused for the following reason</w:t>
            </w:r>
            <w:r w:rsidR="00E14CBD">
              <w:rPr>
                <w:rFonts w:ascii="Arial" w:eastAsia="Times New Roman" w:hAnsi="Arial" w:cs="Arial"/>
                <w:sz w:val="24"/>
                <w:szCs w:val="24"/>
              </w:rPr>
              <w:t>s</w:t>
            </w:r>
            <w:r w:rsidRPr="00C02598">
              <w:rPr>
                <w:rFonts w:ascii="Arial" w:eastAsia="Times New Roman" w:hAnsi="Arial" w:cs="Arial"/>
                <w:sz w:val="24"/>
                <w:szCs w:val="24"/>
              </w:rPr>
              <w:t>:</w:t>
            </w:r>
          </w:p>
          <w:p w14:paraId="55D171CB" w14:textId="77777777" w:rsidR="00C02598" w:rsidRDefault="00C02598" w:rsidP="0023777E">
            <w:pPr>
              <w:spacing w:after="0" w:line="240" w:lineRule="auto"/>
              <w:jc w:val="both"/>
              <w:rPr>
                <w:rFonts w:ascii="Arial" w:eastAsia="Times New Roman" w:hAnsi="Arial" w:cs="Arial"/>
                <w:sz w:val="24"/>
                <w:szCs w:val="24"/>
              </w:rPr>
            </w:pPr>
          </w:p>
          <w:p w14:paraId="39569AE1" w14:textId="700208ED" w:rsidR="00C02598" w:rsidRDefault="00E14CBD" w:rsidP="00E14CBD">
            <w:pPr>
              <w:pStyle w:val="ListParagraph"/>
              <w:numPr>
                <w:ilvl w:val="0"/>
                <w:numId w:val="2"/>
              </w:numPr>
              <w:spacing w:after="0" w:line="240" w:lineRule="auto"/>
              <w:jc w:val="both"/>
              <w:rPr>
                <w:rFonts w:ascii="Arial" w:eastAsia="Times New Roman" w:hAnsi="Arial" w:cs="Arial"/>
                <w:sz w:val="24"/>
                <w:szCs w:val="24"/>
              </w:rPr>
            </w:pPr>
            <w:r w:rsidRPr="00E14CBD">
              <w:rPr>
                <w:rFonts w:ascii="Arial" w:eastAsia="Times New Roman" w:hAnsi="Arial" w:cs="Arial"/>
                <w:sz w:val="24"/>
                <w:szCs w:val="24"/>
              </w:rPr>
              <w:t>The proposal would introduce an inappropriate residential use on the ground floor of the subject premises, which would be incompatible and at odds with the functioning of the Belmont Local Centre, to the detriment of the viability and vitality of the Local Centre, contrary to the National Planning Policy Framework (2021), Policies GG1 and E7 of The London Plan (2021) and Policies DM 38, DM 39 and DM 40 of the Harrow Development Management Policies Local Plan (2013).</w:t>
            </w:r>
          </w:p>
          <w:p w14:paraId="2AD1B387" w14:textId="77777777" w:rsidR="00E14CBD" w:rsidRDefault="00E14CBD" w:rsidP="00E14CBD">
            <w:pPr>
              <w:pStyle w:val="ListParagraph"/>
              <w:spacing w:after="0" w:line="240" w:lineRule="auto"/>
              <w:jc w:val="both"/>
              <w:rPr>
                <w:rFonts w:ascii="Arial" w:eastAsia="Times New Roman" w:hAnsi="Arial" w:cs="Arial"/>
                <w:sz w:val="24"/>
                <w:szCs w:val="24"/>
              </w:rPr>
            </w:pPr>
          </w:p>
          <w:p w14:paraId="6B67D259" w14:textId="0BC766D8" w:rsidR="00E14CBD" w:rsidRDefault="00E14CBD" w:rsidP="00E14CBD">
            <w:pPr>
              <w:pStyle w:val="ListParagraph"/>
              <w:numPr>
                <w:ilvl w:val="0"/>
                <w:numId w:val="2"/>
              </w:numPr>
              <w:spacing w:after="0" w:line="240" w:lineRule="auto"/>
              <w:jc w:val="both"/>
              <w:rPr>
                <w:rFonts w:ascii="Arial" w:eastAsia="Times New Roman" w:hAnsi="Arial" w:cs="Arial"/>
                <w:sz w:val="24"/>
                <w:szCs w:val="24"/>
              </w:rPr>
            </w:pPr>
            <w:r w:rsidRPr="00E14CBD">
              <w:rPr>
                <w:rFonts w:ascii="Arial" w:eastAsia="Times New Roman" w:hAnsi="Arial" w:cs="Arial"/>
                <w:sz w:val="24"/>
                <w:szCs w:val="24"/>
              </w:rPr>
              <w:t>The proposal, as a result of being capable of providing more than ten residential units, fails to provide affordable housing to the Boroughs housing stock. The submitted viability report is not considered robust and does not accurately demonstrate that the proposal would be unviable to make such a</w:t>
            </w:r>
            <w:r>
              <w:rPr>
                <w:rFonts w:ascii="Arial" w:eastAsia="Times New Roman" w:hAnsi="Arial" w:cs="Arial"/>
                <w:sz w:val="24"/>
                <w:szCs w:val="24"/>
              </w:rPr>
              <w:t xml:space="preserve"> </w:t>
            </w:r>
            <w:r w:rsidRPr="00E14CBD">
              <w:rPr>
                <w:rFonts w:ascii="Arial" w:eastAsia="Times New Roman" w:hAnsi="Arial" w:cs="Arial"/>
                <w:sz w:val="24"/>
                <w:szCs w:val="24"/>
              </w:rPr>
              <w:t>provision, the proposal fails to address the key aims of Policies H4, H5 and H6 of The London Plan (2021), Policy CS1.J of the Harrow Core Strategy (2012), Policies DM 24 and DM 50 of the Harrow Development Management Policies Local Plan (2013) and adopted Supplementary Planning Document: Planning Obligations and Affordable Housing (2013).</w:t>
            </w:r>
          </w:p>
          <w:p w14:paraId="256C23C9" w14:textId="77777777" w:rsidR="00E14CBD" w:rsidRPr="00E14CBD" w:rsidRDefault="00E14CBD" w:rsidP="00E14CBD">
            <w:pPr>
              <w:pStyle w:val="ListParagraph"/>
              <w:rPr>
                <w:rFonts w:ascii="Arial" w:eastAsia="Times New Roman" w:hAnsi="Arial" w:cs="Arial"/>
                <w:sz w:val="24"/>
                <w:szCs w:val="24"/>
              </w:rPr>
            </w:pPr>
          </w:p>
          <w:p w14:paraId="5AAFCD84" w14:textId="77777777" w:rsidR="00E14CBD" w:rsidRDefault="00E14CBD" w:rsidP="00E14CBD">
            <w:pPr>
              <w:pStyle w:val="ListParagraph"/>
              <w:spacing w:after="0" w:line="240" w:lineRule="auto"/>
              <w:jc w:val="both"/>
              <w:rPr>
                <w:rFonts w:ascii="Arial" w:eastAsia="Times New Roman" w:hAnsi="Arial" w:cs="Arial"/>
                <w:sz w:val="24"/>
                <w:szCs w:val="24"/>
              </w:rPr>
            </w:pPr>
          </w:p>
          <w:p w14:paraId="39C2A64C" w14:textId="3130E0DF" w:rsidR="00E14CBD" w:rsidRPr="00E14CBD" w:rsidRDefault="00E14CBD" w:rsidP="00E14CBD">
            <w:pPr>
              <w:pStyle w:val="ListParagraph"/>
              <w:numPr>
                <w:ilvl w:val="0"/>
                <w:numId w:val="2"/>
              </w:numPr>
              <w:spacing w:after="0" w:line="240" w:lineRule="auto"/>
              <w:jc w:val="both"/>
              <w:rPr>
                <w:rFonts w:ascii="Arial" w:eastAsia="Times New Roman" w:hAnsi="Arial" w:cs="Arial"/>
                <w:sz w:val="24"/>
                <w:szCs w:val="24"/>
              </w:rPr>
            </w:pPr>
            <w:r w:rsidRPr="00E14CBD">
              <w:rPr>
                <w:rFonts w:ascii="Arial" w:eastAsia="Times New Roman" w:hAnsi="Arial" w:cs="Arial"/>
                <w:sz w:val="24"/>
                <w:szCs w:val="24"/>
              </w:rPr>
              <w:t xml:space="preserve">The proposal, which includes 15 vehicle parking spaces to the rear of the site, exceeds the maximum parking standards for residential development in this location as set out in Table 10.3 of the London Plan. The proposal would therefore fail to comply with the aims of reducing car use and would not help support </w:t>
            </w:r>
            <w:r w:rsidRPr="00E14CBD">
              <w:rPr>
                <w:rFonts w:ascii="Arial" w:eastAsia="Times New Roman" w:hAnsi="Arial" w:cs="Arial"/>
                <w:sz w:val="24"/>
                <w:szCs w:val="24"/>
              </w:rPr>
              <w:lastRenderedPageBreak/>
              <w:t>the solution to the road congestion challenges faced in London as set-out in Policies T1, T5, and T6.1 of the London Plan (2021), Policy CS1 of the Harrow Core Strategy (2012), and Policy DM42 of the Harrow Development Management Policies (2012).</w:t>
            </w:r>
          </w:p>
          <w:p w14:paraId="36D1BEA5" w14:textId="77777777" w:rsidR="00B25769" w:rsidRDefault="00B25769">
            <w:pPr>
              <w:spacing w:after="0" w:line="240" w:lineRule="auto"/>
              <w:jc w:val="both"/>
              <w:rPr>
                <w:rFonts w:ascii="Arial" w:eastAsia="Times New Roman" w:hAnsi="Arial" w:cs="Arial"/>
                <w:b/>
                <w:bCs/>
                <w:sz w:val="24"/>
                <w:szCs w:val="24"/>
              </w:rPr>
            </w:pPr>
          </w:p>
        </w:tc>
      </w:tr>
      <w:tr w:rsidR="00DB2F66" w14:paraId="748CCC46" w14:textId="77777777" w:rsidTr="0023777E">
        <w:tc>
          <w:tcPr>
            <w:tcW w:w="2122" w:type="dxa"/>
            <w:tcBorders>
              <w:top w:val="single" w:sz="4" w:space="0" w:color="auto"/>
              <w:left w:val="single" w:sz="4" w:space="0" w:color="auto"/>
              <w:bottom w:val="single" w:sz="4" w:space="0" w:color="auto"/>
              <w:right w:val="single" w:sz="4" w:space="0" w:color="auto"/>
            </w:tcBorders>
          </w:tcPr>
          <w:p w14:paraId="3C7EE4D7" w14:textId="5396D5BB" w:rsidR="00DB2F66" w:rsidRDefault="00DB2F66">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lastRenderedPageBreak/>
              <w:t>Page 34</w:t>
            </w:r>
          </w:p>
        </w:tc>
        <w:tc>
          <w:tcPr>
            <w:tcW w:w="7512" w:type="dxa"/>
            <w:tcBorders>
              <w:top w:val="single" w:sz="4" w:space="0" w:color="auto"/>
              <w:left w:val="single" w:sz="4" w:space="0" w:color="auto"/>
              <w:bottom w:val="single" w:sz="4" w:space="0" w:color="auto"/>
              <w:right w:val="single" w:sz="4" w:space="0" w:color="auto"/>
            </w:tcBorders>
          </w:tcPr>
          <w:p w14:paraId="2D2850E0" w14:textId="70BB105C" w:rsidR="00DB2F66" w:rsidRDefault="00DB2F66" w:rsidP="0023777E">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Amend paragraph 6.5.11 to read:</w:t>
            </w:r>
          </w:p>
          <w:p w14:paraId="43492428" w14:textId="77777777" w:rsidR="00DB2F66" w:rsidRDefault="00DB2F66" w:rsidP="0023777E">
            <w:pPr>
              <w:spacing w:after="0" w:line="240" w:lineRule="auto"/>
              <w:jc w:val="both"/>
              <w:rPr>
                <w:rFonts w:ascii="Arial" w:eastAsia="Times New Roman" w:hAnsi="Arial" w:cs="Arial"/>
                <w:b/>
                <w:bCs/>
                <w:sz w:val="24"/>
                <w:szCs w:val="24"/>
              </w:rPr>
            </w:pPr>
          </w:p>
          <w:p w14:paraId="3C76EE39" w14:textId="07529FA7" w:rsidR="00DB2F66" w:rsidRPr="00DB2F66" w:rsidRDefault="00DB2F66" w:rsidP="00DB2F66">
            <w:pPr>
              <w:spacing w:after="0" w:line="240" w:lineRule="auto"/>
              <w:jc w:val="both"/>
              <w:rPr>
                <w:rFonts w:ascii="Arial" w:eastAsia="Times New Roman" w:hAnsi="Arial" w:cs="Arial"/>
                <w:sz w:val="24"/>
                <w:szCs w:val="24"/>
              </w:rPr>
            </w:pPr>
            <w:r w:rsidRPr="00DB2F66">
              <w:rPr>
                <w:rFonts w:ascii="Arial" w:eastAsia="Times New Roman" w:hAnsi="Arial" w:cs="Arial"/>
                <w:sz w:val="24"/>
                <w:szCs w:val="24"/>
              </w:rPr>
              <w:t xml:space="preserve">The proposals also include a communal amenity area however concerns have been raised around the success of this space given its location, size and accessibility from the units. It appears that the communal area will be accessed via the car park which is not considered an inviting route to the area. </w:t>
            </w:r>
            <w:r w:rsidRPr="00DB2F66">
              <w:rPr>
                <w:rFonts w:ascii="Arial" w:eastAsia="Times New Roman" w:hAnsi="Arial" w:cs="Arial"/>
                <w:strike/>
                <w:sz w:val="24"/>
                <w:szCs w:val="24"/>
              </w:rPr>
              <w:t>As such, Officer’s will add a pre-commencement condition requiring the applicant to demonstrate how residents will access this communal area.</w:t>
            </w:r>
            <w:r>
              <w:rPr>
                <w:rFonts w:ascii="Arial" w:eastAsia="Times New Roman" w:hAnsi="Arial" w:cs="Arial"/>
                <w:strike/>
                <w:sz w:val="24"/>
                <w:szCs w:val="24"/>
              </w:rPr>
              <w:t xml:space="preserve"> </w:t>
            </w:r>
            <w:r>
              <w:rPr>
                <w:rFonts w:ascii="Arial" w:eastAsia="Times New Roman" w:hAnsi="Arial" w:cs="Arial"/>
                <w:sz w:val="24"/>
                <w:szCs w:val="24"/>
              </w:rPr>
              <w:t xml:space="preserve">This communal area is not considered successful and given that the flats already benefit from balconies, Officers consider that </w:t>
            </w:r>
            <w:r w:rsidR="00A60609">
              <w:rPr>
                <w:rFonts w:ascii="Arial" w:eastAsia="Times New Roman" w:hAnsi="Arial" w:cs="Arial"/>
                <w:sz w:val="24"/>
                <w:szCs w:val="24"/>
              </w:rPr>
              <w:t xml:space="preserve">the </w:t>
            </w:r>
            <w:r>
              <w:rPr>
                <w:rFonts w:ascii="Arial" w:eastAsia="Times New Roman" w:hAnsi="Arial" w:cs="Arial"/>
                <w:sz w:val="24"/>
                <w:szCs w:val="24"/>
              </w:rPr>
              <w:t xml:space="preserve">communal area should be afforded to the ground floor flat. As such, </w:t>
            </w:r>
            <w:r w:rsidR="00A60609">
              <w:rPr>
                <w:rFonts w:ascii="Arial" w:eastAsia="Times New Roman" w:hAnsi="Arial" w:cs="Arial"/>
                <w:sz w:val="24"/>
                <w:szCs w:val="24"/>
              </w:rPr>
              <w:t>a condition is recommended that requests</w:t>
            </w:r>
            <w:r>
              <w:rPr>
                <w:rFonts w:ascii="Arial" w:eastAsia="Times New Roman" w:hAnsi="Arial" w:cs="Arial"/>
                <w:sz w:val="24"/>
                <w:szCs w:val="24"/>
              </w:rPr>
              <w:t xml:space="preserve"> plans to facilitate this change.</w:t>
            </w:r>
          </w:p>
          <w:p w14:paraId="795FCCCF" w14:textId="77777777" w:rsidR="00DB2F66" w:rsidRPr="00DB2F66" w:rsidRDefault="00DB2F66" w:rsidP="00DB2F66">
            <w:pPr>
              <w:spacing w:after="0" w:line="240" w:lineRule="auto"/>
              <w:jc w:val="both"/>
              <w:rPr>
                <w:rFonts w:ascii="Arial" w:eastAsia="Times New Roman" w:hAnsi="Arial" w:cs="Arial"/>
                <w:sz w:val="24"/>
                <w:szCs w:val="24"/>
              </w:rPr>
            </w:pPr>
          </w:p>
          <w:p w14:paraId="6B1DE2A5" w14:textId="656D9102" w:rsidR="00DB2F66" w:rsidRPr="00804408" w:rsidRDefault="00DB2F66" w:rsidP="00DB2F66">
            <w:pPr>
              <w:spacing w:after="0" w:line="240" w:lineRule="auto"/>
              <w:jc w:val="both"/>
              <w:rPr>
                <w:rFonts w:ascii="Arial" w:eastAsia="Times New Roman" w:hAnsi="Arial" w:cs="Arial"/>
                <w:b/>
                <w:bCs/>
                <w:sz w:val="24"/>
                <w:szCs w:val="24"/>
              </w:rPr>
            </w:pPr>
          </w:p>
        </w:tc>
      </w:tr>
      <w:tr w:rsidR="006C278C" w14:paraId="06376132" w14:textId="77777777" w:rsidTr="0023777E">
        <w:tc>
          <w:tcPr>
            <w:tcW w:w="2122" w:type="dxa"/>
            <w:tcBorders>
              <w:top w:val="single" w:sz="4" w:space="0" w:color="auto"/>
              <w:left w:val="single" w:sz="4" w:space="0" w:color="auto"/>
              <w:bottom w:val="single" w:sz="4" w:space="0" w:color="auto"/>
              <w:right w:val="single" w:sz="4" w:space="0" w:color="auto"/>
            </w:tcBorders>
          </w:tcPr>
          <w:p w14:paraId="39AA98CB" w14:textId="02EAD491" w:rsidR="006C278C" w:rsidRDefault="006C278C">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Page 38</w:t>
            </w:r>
          </w:p>
        </w:tc>
        <w:tc>
          <w:tcPr>
            <w:tcW w:w="7512" w:type="dxa"/>
            <w:tcBorders>
              <w:top w:val="single" w:sz="4" w:space="0" w:color="auto"/>
              <w:left w:val="single" w:sz="4" w:space="0" w:color="auto"/>
              <w:bottom w:val="single" w:sz="4" w:space="0" w:color="auto"/>
              <w:right w:val="single" w:sz="4" w:space="0" w:color="auto"/>
            </w:tcBorders>
          </w:tcPr>
          <w:p w14:paraId="3C66FFEE" w14:textId="77777777" w:rsidR="006C278C" w:rsidRDefault="006C278C" w:rsidP="0023777E">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Replace Paragraph 6.7.10 with the following:</w:t>
            </w:r>
          </w:p>
          <w:p w14:paraId="64AE6675" w14:textId="77777777" w:rsidR="006C278C" w:rsidRDefault="006C278C" w:rsidP="0023777E">
            <w:pPr>
              <w:spacing w:after="0" w:line="240" w:lineRule="auto"/>
              <w:jc w:val="both"/>
              <w:rPr>
                <w:rFonts w:ascii="Arial" w:eastAsia="Times New Roman" w:hAnsi="Arial" w:cs="Arial"/>
                <w:b/>
                <w:bCs/>
                <w:sz w:val="24"/>
                <w:szCs w:val="24"/>
              </w:rPr>
            </w:pPr>
          </w:p>
          <w:p w14:paraId="22683F35" w14:textId="77777777" w:rsidR="006C278C" w:rsidRDefault="006C278C" w:rsidP="006C278C">
            <w:pPr>
              <w:spacing w:after="0" w:line="240" w:lineRule="auto"/>
              <w:jc w:val="both"/>
              <w:rPr>
                <w:rFonts w:ascii="Arial" w:eastAsia="Times New Roman" w:hAnsi="Arial" w:cs="Arial"/>
                <w:b/>
                <w:bCs/>
                <w:sz w:val="24"/>
                <w:szCs w:val="24"/>
              </w:rPr>
            </w:pPr>
            <w:r w:rsidRPr="006C278C">
              <w:rPr>
                <w:rFonts w:ascii="Arial" w:eastAsia="Times New Roman" w:hAnsi="Arial" w:cs="Arial"/>
                <w:b/>
                <w:bCs/>
                <w:strike/>
                <w:sz w:val="24"/>
                <w:szCs w:val="24"/>
              </w:rPr>
              <w:t>In line with London Plan 2021 requirements, no more than 11.25 car parking spaces for this development are permitted (at a rate of 0.75 space per dwelling). This must include 3% disabled parking spaces from the outset with 7% enlarged for future conversion. Additionally, 20% of spaces must have active electric vehicle charge points and the remaining 80% with passive provision. The proposal includes 11 car parking spaces including one disable bay. This is contrary to the London Plan requirement, as the maximum should be no more than 11 car parking spaces, 1 disabled bay, and 1 enlarged space. Notwithstanding this, the Highways Officer has confirmed the proposed car parking spaces are acceptable</w:t>
            </w:r>
            <w:r w:rsidRPr="006C278C">
              <w:rPr>
                <w:rFonts w:ascii="Arial" w:eastAsia="Times New Roman" w:hAnsi="Arial" w:cs="Arial"/>
                <w:b/>
                <w:bCs/>
                <w:sz w:val="24"/>
                <w:szCs w:val="24"/>
              </w:rPr>
              <w:t>.</w:t>
            </w:r>
          </w:p>
          <w:p w14:paraId="6A182142" w14:textId="77777777" w:rsidR="006C278C" w:rsidRDefault="006C278C" w:rsidP="006C278C">
            <w:pPr>
              <w:spacing w:after="0" w:line="240" w:lineRule="auto"/>
              <w:jc w:val="both"/>
              <w:rPr>
                <w:rFonts w:ascii="Arial" w:eastAsia="Times New Roman" w:hAnsi="Arial" w:cs="Arial"/>
                <w:b/>
                <w:bCs/>
                <w:sz w:val="24"/>
                <w:szCs w:val="24"/>
              </w:rPr>
            </w:pPr>
          </w:p>
          <w:p w14:paraId="0FE2890E" w14:textId="7B6CB737" w:rsidR="006C278C" w:rsidRPr="006C278C" w:rsidRDefault="006C278C" w:rsidP="006C278C">
            <w:pPr>
              <w:spacing w:after="0" w:line="240" w:lineRule="auto"/>
              <w:jc w:val="both"/>
              <w:rPr>
                <w:rFonts w:ascii="Arial" w:eastAsia="Times New Roman" w:hAnsi="Arial" w:cs="Arial"/>
                <w:b/>
                <w:bCs/>
                <w:sz w:val="24"/>
                <w:szCs w:val="24"/>
              </w:rPr>
            </w:pPr>
            <w:r w:rsidRPr="006C278C">
              <w:rPr>
                <w:rFonts w:ascii="Arial" w:hAnsi="Arial" w:cs="Arial"/>
                <w:sz w:val="24"/>
                <w:szCs w:val="24"/>
              </w:rPr>
              <w:t xml:space="preserve">In line with London Plan 2021 requirements, no more than 11.25 car parking spaces for this development are permitted (at a rate of 0.75 space per dwelling). This must include 3% disabled parking spaces from the outset with 7% enlarged for future conversion. Additionally, 20% of spaces must have active electric vehicle charge points and the remaining 80% with passive provision. The proposal includes 11 car parking spaces including </w:t>
            </w:r>
            <w:r>
              <w:rPr>
                <w:rFonts w:ascii="Arial" w:hAnsi="Arial" w:cs="Arial"/>
                <w:sz w:val="24"/>
                <w:szCs w:val="24"/>
              </w:rPr>
              <w:t>two</w:t>
            </w:r>
            <w:r w:rsidRPr="006C278C">
              <w:rPr>
                <w:rFonts w:ascii="Arial" w:hAnsi="Arial" w:cs="Arial"/>
                <w:sz w:val="24"/>
                <w:szCs w:val="24"/>
              </w:rPr>
              <w:t xml:space="preserve"> disable</w:t>
            </w:r>
            <w:r>
              <w:rPr>
                <w:rFonts w:ascii="Arial" w:hAnsi="Arial" w:cs="Arial"/>
                <w:sz w:val="24"/>
                <w:szCs w:val="24"/>
              </w:rPr>
              <w:t>d</w:t>
            </w:r>
            <w:r w:rsidRPr="006C278C">
              <w:rPr>
                <w:rFonts w:ascii="Arial" w:hAnsi="Arial" w:cs="Arial"/>
                <w:sz w:val="24"/>
                <w:szCs w:val="24"/>
              </w:rPr>
              <w:t xml:space="preserve"> bay</w:t>
            </w:r>
            <w:r>
              <w:rPr>
                <w:rFonts w:ascii="Arial" w:hAnsi="Arial" w:cs="Arial"/>
                <w:sz w:val="24"/>
                <w:szCs w:val="24"/>
              </w:rPr>
              <w:t>s</w:t>
            </w:r>
            <w:r w:rsidRPr="006C278C">
              <w:rPr>
                <w:rFonts w:ascii="Arial" w:hAnsi="Arial" w:cs="Arial"/>
                <w:sz w:val="24"/>
                <w:szCs w:val="24"/>
              </w:rPr>
              <w:t xml:space="preserve">. This </w:t>
            </w:r>
            <w:r>
              <w:rPr>
                <w:rFonts w:ascii="Arial" w:hAnsi="Arial" w:cs="Arial"/>
                <w:sz w:val="24"/>
                <w:szCs w:val="24"/>
              </w:rPr>
              <w:t>differs marginally with the</w:t>
            </w:r>
            <w:r w:rsidRPr="006C278C">
              <w:rPr>
                <w:rFonts w:ascii="Arial" w:hAnsi="Arial" w:cs="Arial"/>
                <w:sz w:val="24"/>
                <w:szCs w:val="24"/>
              </w:rPr>
              <w:t xml:space="preserve"> London Plan requirement, as the maximum should be no more than 11 car parking spaces, 1 disabled bay, and 1 enlarged space. </w:t>
            </w:r>
            <w:r>
              <w:rPr>
                <w:rFonts w:ascii="Arial" w:hAnsi="Arial" w:cs="Arial"/>
                <w:sz w:val="24"/>
                <w:szCs w:val="24"/>
              </w:rPr>
              <w:t>This is a reduction in the quantum proposed in the 2021 application which sought 15 parking spaces including three disabled bays. T</w:t>
            </w:r>
            <w:r w:rsidRPr="006C278C">
              <w:rPr>
                <w:rFonts w:ascii="Arial" w:hAnsi="Arial" w:cs="Arial"/>
                <w:sz w:val="24"/>
                <w:szCs w:val="24"/>
              </w:rPr>
              <w:t xml:space="preserve">he Highways Officer has </w:t>
            </w:r>
            <w:r>
              <w:rPr>
                <w:rFonts w:ascii="Arial" w:hAnsi="Arial" w:cs="Arial"/>
                <w:sz w:val="24"/>
                <w:szCs w:val="24"/>
              </w:rPr>
              <w:t xml:space="preserve">reviewed the submitted documents and </w:t>
            </w:r>
            <w:r w:rsidRPr="006C278C">
              <w:rPr>
                <w:rFonts w:ascii="Arial" w:hAnsi="Arial" w:cs="Arial"/>
                <w:sz w:val="24"/>
                <w:szCs w:val="24"/>
              </w:rPr>
              <w:t>confirmed the proposed car parking spaces are</w:t>
            </w:r>
            <w:r>
              <w:rPr>
                <w:rFonts w:ascii="Arial" w:hAnsi="Arial" w:cs="Arial"/>
                <w:sz w:val="24"/>
                <w:szCs w:val="24"/>
              </w:rPr>
              <w:t xml:space="preserve"> now</w:t>
            </w:r>
            <w:r w:rsidRPr="006C278C">
              <w:rPr>
                <w:rFonts w:ascii="Arial" w:hAnsi="Arial" w:cs="Arial"/>
                <w:sz w:val="24"/>
                <w:szCs w:val="24"/>
              </w:rPr>
              <w:t xml:space="preserve"> </w:t>
            </w:r>
            <w:r w:rsidRPr="006C278C">
              <w:rPr>
                <w:rFonts w:ascii="Arial" w:hAnsi="Arial" w:cs="Arial"/>
                <w:sz w:val="24"/>
                <w:szCs w:val="24"/>
              </w:rPr>
              <w:lastRenderedPageBreak/>
              <w:t>acceptable.</w:t>
            </w:r>
            <w:r>
              <w:rPr>
                <w:rFonts w:ascii="Arial" w:hAnsi="Arial" w:cs="Arial"/>
                <w:sz w:val="24"/>
                <w:szCs w:val="24"/>
              </w:rPr>
              <w:t xml:space="preserve"> It is under this context that the previous reason for refusal on parking has now been addressed.</w:t>
            </w:r>
          </w:p>
          <w:p w14:paraId="7F84C9C5" w14:textId="77777777" w:rsidR="006C278C" w:rsidRDefault="006C278C" w:rsidP="006C278C">
            <w:pPr>
              <w:spacing w:after="0" w:line="240" w:lineRule="auto"/>
              <w:jc w:val="both"/>
              <w:rPr>
                <w:rFonts w:ascii="Arial" w:eastAsia="Times New Roman" w:hAnsi="Arial" w:cs="Arial"/>
                <w:b/>
                <w:bCs/>
                <w:sz w:val="24"/>
                <w:szCs w:val="24"/>
              </w:rPr>
            </w:pPr>
          </w:p>
          <w:p w14:paraId="60B4769D" w14:textId="51AD78F8" w:rsidR="006C278C" w:rsidRDefault="006C278C" w:rsidP="006C278C">
            <w:pPr>
              <w:spacing w:after="0" w:line="240" w:lineRule="auto"/>
              <w:jc w:val="both"/>
              <w:rPr>
                <w:rFonts w:ascii="Arial" w:eastAsia="Times New Roman" w:hAnsi="Arial" w:cs="Arial"/>
                <w:b/>
                <w:bCs/>
                <w:sz w:val="24"/>
                <w:szCs w:val="24"/>
              </w:rPr>
            </w:pPr>
          </w:p>
        </w:tc>
      </w:tr>
      <w:tr w:rsidR="00E572E4" w14:paraId="33BF0D1A" w14:textId="77777777" w:rsidTr="0023777E">
        <w:tc>
          <w:tcPr>
            <w:tcW w:w="2122" w:type="dxa"/>
            <w:tcBorders>
              <w:top w:val="single" w:sz="4" w:space="0" w:color="auto"/>
              <w:left w:val="single" w:sz="4" w:space="0" w:color="auto"/>
              <w:bottom w:val="single" w:sz="4" w:space="0" w:color="auto"/>
              <w:right w:val="single" w:sz="4" w:space="0" w:color="auto"/>
            </w:tcBorders>
          </w:tcPr>
          <w:p w14:paraId="659A7085" w14:textId="2C460F58" w:rsidR="00E572E4" w:rsidRDefault="00E572E4">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lastRenderedPageBreak/>
              <w:t>Page 45</w:t>
            </w:r>
          </w:p>
        </w:tc>
        <w:tc>
          <w:tcPr>
            <w:tcW w:w="7512" w:type="dxa"/>
            <w:tcBorders>
              <w:top w:val="single" w:sz="4" w:space="0" w:color="auto"/>
              <w:left w:val="single" w:sz="4" w:space="0" w:color="auto"/>
              <w:bottom w:val="single" w:sz="4" w:space="0" w:color="auto"/>
              <w:right w:val="single" w:sz="4" w:space="0" w:color="auto"/>
            </w:tcBorders>
          </w:tcPr>
          <w:p w14:paraId="4E2CE058" w14:textId="3756C197" w:rsidR="00E572E4" w:rsidRDefault="00E572E4" w:rsidP="0023777E">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Add the following wording, ‘Rev B’ and ‘Rev A’ to Condition 2:</w:t>
            </w:r>
          </w:p>
          <w:p w14:paraId="3451D568" w14:textId="77777777" w:rsidR="00E572E4" w:rsidRDefault="00E572E4" w:rsidP="0023777E">
            <w:pPr>
              <w:spacing w:after="0" w:line="240" w:lineRule="auto"/>
              <w:jc w:val="both"/>
              <w:rPr>
                <w:rFonts w:ascii="Arial" w:eastAsia="Times New Roman" w:hAnsi="Arial" w:cs="Arial"/>
                <w:b/>
                <w:bCs/>
                <w:sz w:val="24"/>
                <w:szCs w:val="24"/>
              </w:rPr>
            </w:pPr>
          </w:p>
          <w:p w14:paraId="18815183" w14:textId="65B6E45D" w:rsidR="00E572E4" w:rsidRDefault="00E572E4" w:rsidP="00E572E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2. </w:t>
            </w:r>
            <w:r w:rsidRPr="00E572E4">
              <w:rPr>
                <w:rFonts w:ascii="Arial" w:eastAsia="Times New Roman" w:hAnsi="Arial" w:cs="Arial"/>
                <w:b/>
                <w:bCs/>
                <w:sz w:val="24"/>
                <w:szCs w:val="24"/>
                <w:u w:val="single"/>
              </w:rPr>
              <w:t>Approved Plans and Documents</w:t>
            </w:r>
            <w:r w:rsidRPr="00E572E4">
              <w:rPr>
                <w:rFonts w:ascii="Arial" w:eastAsia="Times New Roman" w:hAnsi="Arial" w:cs="Arial"/>
                <w:b/>
                <w:bCs/>
                <w:sz w:val="24"/>
                <w:szCs w:val="24"/>
              </w:rPr>
              <w:t xml:space="preserve"> </w:t>
            </w:r>
          </w:p>
          <w:p w14:paraId="70C4A534" w14:textId="77777777" w:rsidR="00E572E4" w:rsidRPr="00E572E4" w:rsidRDefault="00E572E4" w:rsidP="00E572E4">
            <w:pPr>
              <w:spacing w:after="0" w:line="240" w:lineRule="auto"/>
              <w:jc w:val="both"/>
              <w:rPr>
                <w:rFonts w:ascii="Arial" w:eastAsia="Times New Roman" w:hAnsi="Arial" w:cs="Arial"/>
                <w:b/>
                <w:bCs/>
                <w:sz w:val="24"/>
                <w:szCs w:val="24"/>
              </w:rPr>
            </w:pPr>
          </w:p>
          <w:p w14:paraId="6A1A9CD1" w14:textId="4302A743" w:rsidR="00E572E4" w:rsidRPr="00E572E4" w:rsidRDefault="00E572E4" w:rsidP="00E572E4">
            <w:pPr>
              <w:spacing w:after="0" w:line="240" w:lineRule="auto"/>
              <w:jc w:val="both"/>
              <w:rPr>
                <w:rFonts w:ascii="Arial" w:eastAsia="Times New Roman" w:hAnsi="Arial" w:cs="Arial"/>
                <w:sz w:val="24"/>
                <w:szCs w:val="24"/>
              </w:rPr>
            </w:pPr>
            <w:r w:rsidRPr="00E572E4">
              <w:rPr>
                <w:rFonts w:ascii="Arial" w:eastAsia="Times New Roman" w:hAnsi="Arial" w:cs="Arial"/>
                <w:sz w:val="24"/>
                <w:szCs w:val="24"/>
              </w:rPr>
              <w:t xml:space="preserve">The development hereby permitted shall be carried out in accordance with the following documents and plans: </w:t>
            </w:r>
          </w:p>
          <w:p w14:paraId="054BD5FD" w14:textId="77777777" w:rsidR="00E572E4" w:rsidRPr="00E572E4" w:rsidRDefault="00E572E4" w:rsidP="00E572E4">
            <w:pPr>
              <w:spacing w:after="0" w:line="240" w:lineRule="auto"/>
              <w:jc w:val="both"/>
              <w:rPr>
                <w:rFonts w:ascii="Arial" w:eastAsia="Times New Roman" w:hAnsi="Arial" w:cs="Arial"/>
                <w:sz w:val="24"/>
                <w:szCs w:val="24"/>
              </w:rPr>
            </w:pPr>
          </w:p>
          <w:p w14:paraId="45CF84BB" w14:textId="38299FFA" w:rsidR="00E572E4" w:rsidRPr="00E572E4" w:rsidRDefault="00E572E4" w:rsidP="00E572E4">
            <w:pPr>
              <w:spacing w:after="0" w:line="240" w:lineRule="auto"/>
              <w:jc w:val="both"/>
              <w:rPr>
                <w:rFonts w:ascii="Arial" w:eastAsia="Times New Roman" w:hAnsi="Arial" w:cs="Arial"/>
                <w:sz w:val="24"/>
                <w:szCs w:val="24"/>
              </w:rPr>
            </w:pPr>
            <w:r w:rsidRPr="00E572E4">
              <w:rPr>
                <w:rFonts w:ascii="Arial" w:eastAsia="Times New Roman" w:hAnsi="Arial" w:cs="Arial"/>
                <w:sz w:val="24"/>
                <w:szCs w:val="24"/>
              </w:rPr>
              <w:t>Planning and Design and Access Statement (May 2022), Energy Statement (May 2022), Transport Statement (May 2022), Viability Review &amp; Report (By JLL dated 4th July 2023), Flood Risk Assessment and Drainage Strategy (May 2022), Location Plan; 20/3499/15; 20/3499/12</w:t>
            </w:r>
            <w:r>
              <w:rPr>
                <w:rFonts w:ascii="Arial" w:eastAsia="Times New Roman" w:hAnsi="Arial" w:cs="Arial"/>
                <w:sz w:val="24"/>
                <w:szCs w:val="24"/>
              </w:rPr>
              <w:t xml:space="preserve"> </w:t>
            </w:r>
            <w:r w:rsidRPr="00E572E4">
              <w:rPr>
                <w:rFonts w:ascii="Arial" w:eastAsia="Times New Roman" w:hAnsi="Arial" w:cs="Arial"/>
                <w:b/>
                <w:bCs/>
                <w:sz w:val="24"/>
                <w:szCs w:val="24"/>
              </w:rPr>
              <w:t>Rev B</w:t>
            </w:r>
            <w:r w:rsidRPr="00E572E4">
              <w:rPr>
                <w:rFonts w:ascii="Arial" w:eastAsia="Times New Roman" w:hAnsi="Arial" w:cs="Arial"/>
                <w:sz w:val="24"/>
                <w:szCs w:val="24"/>
              </w:rPr>
              <w:t>; 20/3499/14</w:t>
            </w:r>
            <w:r>
              <w:rPr>
                <w:rFonts w:ascii="Arial" w:eastAsia="Times New Roman" w:hAnsi="Arial" w:cs="Arial"/>
                <w:sz w:val="24"/>
                <w:szCs w:val="24"/>
              </w:rPr>
              <w:t xml:space="preserve"> </w:t>
            </w:r>
            <w:r w:rsidRPr="00E572E4">
              <w:rPr>
                <w:rFonts w:ascii="Arial" w:eastAsia="Times New Roman" w:hAnsi="Arial" w:cs="Arial"/>
                <w:b/>
                <w:bCs/>
                <w:sz w:val="24"/>
                <w:szCs w:val="24"/>
              </w:rPr>
              <w:t>Rev A</w:t>
            </w:r>
            <w:r w:rsidRPr="00E572E4">
              <w:rPr>
                <w:rFonts w:ascii="Arial" w:eastAsia="Times New Roman" w:hAnsi="Arial" w:cs="Arial"/>
                <w:sz w:val="24"/>
                <w:szCs w:val="24"/>
              </w:rPr>
              <w:t>; 20/3499/13 Rev C; 20/3499/11 Rev C; 20/3499/10 Rev C</w:t>
            </w:r>
          </w:p>
          <w:p w14:paraId="7741AB68" w14:textId="77777777" w:rsidR="00E572E4" w:rsidRPr="00E572E4" w:rsidRDefault="00E572E4" w:rsidP="00E572E4">
            <w:pPr>
              <w:spacing w:after="0" w:line="240" w:lineRule="auto"/>
              <w:jc w:val="both"/>
              <w:rPr>
                <w:rFonts w:ascii="Arial" w:eastAsia="Times New Roman" w:hAnsi="Arial" w:cs="Arial"/>
                <w:sz w:val="24"/>
                <w:szCs w:val="24"/>
              </w:rPr>
            </w:pPr>
          </w:p>
          <w:p w14:paraId="12B140C3" w14:textId="4523DBDD" w:rsidR="00E572E4" w:rsidRPr="00E572E4" w:rsidRDefault="00E572E4" w:rsidP="00E572E4">
            <w:pPr>
              <w:spacing w:after="0" w:line="240" w:lineRule="auto"/>
              <w:jc w:val="both"/>
              <w:rPr>
                <w:rFonts w:ascii="Arial" w:eastAsia="Times New Roman" w:hAnsi="Arial" w:cs="Arial"/>
                <w:sz w:val="24"/>
                <w:szCs w:val="24"/>
              </w:rPr>
            </w:pPr>
            <w:r w:rsidRPr="00E572E4">
              <w:rPr>
                <w:rFonts w:ascii="Arial" w:eastAsia="Times New Roman" w:hAnsi="Arial" w:cs="Arial"/>
                <w:sz w:val="24"/>
                <w:szCs w:val="24"/>
              </w:rPr>
              <w:t>REASON: For the avoidance of doubt and in the interests of proper planning.</w:t>
            </w:r>
          </w:p>
          <w:p w14:paraId="7314818F" w14:textId="77777777" w:rsidR="00E572E4" w:rsidRDefault="00E572E4" w:rsidP="0023777E">
            <w:pPr>
              <w:spacing w:after="0" w:line="240" w:lineRule="auto"/>
              <w:jc w:val="both"/>
              <w:rPr>
                <w:rFonts w:ascii="Arial" w:eastAsia="Times New Roman" w:hAnsi="Arial" w:cs="Arial"/>
                <w:b/>
                <w:bCs/>
                <w:sz w:val="24"/>
                <w:szCs w:val="24"/>
              </w:rPr>
            </w:pPr>
          </w:p>
          <w:p w14:paraId="70DB9A65" w14:textId="240C69FD" w:rsidR="00E572E4" w:rsidRPr="00804408" w:rsidRDefault="00E572E4" w:rsidP="0023777E">
            <w:pPr>
              <w:spacing w:after="0" w:line="240" w:lineRule="auto"/>
              <w:jc w:val="both"/>
              <w:rPr>
                <w:rFonts w:ascii="Arial" w:eastAsia="Times New Roman" w:hAnsi="Arial" w:cs="Arial"/>
                <w:b/>
                <w:bCs/>
                <w:sz w:val="24"/>
                <w:szCs w:val="24"/>
              </w:rPr>
            </w:pPr>
          </w:p>
        </w:tc>
      </w:tr>
      <w:tr w:rsidR="00E572E4" w14:paraId="4DA5A6C6" w14:textId="77777777" w:rsidTr="0023777E">
        <w:tc>
          <w:tcPr>
            <w:tcW w:w="2122" w:type="dxa"/>
            <w:tcBorders>
              <w:top w:val="single" w:sz="4" w:space="0" w:color="auto"/>
              <w:left w:val="single" w:sz="4" w:space="0" w:color="auto"/>
              <w:bottom w:val="single" w:sz="4" w:space="0" w:color="auto"/>
              <w:right w:val="single" w:sz="4" w:space="0" w:color="auto"/>
            </w:tcBorders>
          </w:tcPr>
          <w:p w14:paraId="6D4B39E2" w14:textId="4DE1C2C7" w:rsidR="00E572E4" w:rsidRDefault="00E572E4">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Page 46</w:t>
            </w:r>
          </w:p>
        </w:tc>
        <w:tc>
          <w:tcPr>
            <w:tcW w:w="7512" w:type="dxa"/>
            <w:tcBorders>
              <w:top w:val="single" w:sz="4" w:space="0" w:color="auto"/>
              <w:left w:val="single" w:sz="4" w:space="0" w:color="auto"/>
              <w:bottom w:val="single" w:sz="4" w:space="0" w:color="auto"/>
              <w:right w:val="single" w:sz="4" w:space="0" w:color="auto"/>
            </w:tcBorders>
          </w:tcPr>
          <w:p w14:paraId="1F2E5BA9" w14:textId="77777777" w:rsidR="00E572E4" w:rsidRDefault="00E572E4" w:rsidP="0023777E">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Add the following wording, </w:t>
            </w:r>
            <w:r w:rsidRPr="00E572E4">
              <w:rPr>
                <w:rFonts w:ascii="Arial" w:eastAsia="Times New Roman" w:hAnsi="Arial" w:cs="Arial"/>
                <w:b/>
                <w:bCs/>
                <w:sz w:val="24"/>
                <w:szCs w:val="24"/>
              </w:rPr>
              <w:t>(other than works of demolition)</w:t>
            </w:r>
            <w:r>
              <w:rPr>
                <w:rFonts w:ascii="Arial" w:eastAsia="Times New Roman" w:hAnsi="Arial" w:cs="Arial"/>
                <w:b/>
                <w:bCs/>
                <w:sz w:val="24"/>
                <w:szCs w:val="24"/>
              </w:rPr>
              <w:t>, to Condition 4:</w:t>
            </w:r>
          </w:p>
          <w:p w14:paraId="504F0238" w14:textId="77777777" w:rsidR="00E572E4" w:rsidRDefault="00E572E4" w:rsidP="0023777E">
            <w:pPr>
              <w:spacing w:after="0" w:line="240" w:lineRule="auto"/>
              <w:jc w:val="both"/>
              <w:rPr>
                <w:rFonts w:ascii="Arial" w:eastAsia="Times New Roman" w:hAnsi="Arial" w:cs="Arial"/>
                <w:b/>
                <w:bCs/>
                <w:sz w:val="24"/>
                <w:szCs w:val="24"/>
              </w:rPr>
            </w:pPr>
          </w:p>
          <w:p w14:paraId="73EEE1EF" w14:textId="7D34066F" w:rsidR="00E572E4" w:rsidRPr="00E572E4" w:rsidRDefault="00E572E4" w:rsidP="00E572E4">
            <w:pPr>
              <w:pStyle w:val="ListParagraph"/>
              <w:numPr>
                <w:ilvl w:val="0"/>
                <w:numId w:val="2"/>
              </w:numPr>
              <w:spacing w:after="0" w:line="240" w:lineRule="auto"/>
              <w:jc w:val="both"/>
              <w:rPr>
                <w:rFonts w:ascii="Arial" w:eastAsia="Times New Roman" w:hAnsi="Arial" w:cs="Arial"/>
                <w:b/>
                <w:bCs/>
                <w:sz w:val="24"/>
                <w:szCs w:val="24"/>
                <w:u w:val="single"/>
              </w:rPr>
            </w:pPr>
            <w:r w:rsidRPr="00E572E4">
              <w:rPr>
                <w:rFonts w:ascii="Arial" w:eastAsia="Times New Roman" w:hAnsi="Arial" w:cs="Arial"/>
                <w:b/>
                <w:bCs/>
                <w:sz w:val="24"/>
                <w:szCs w:val="24"/>
                <w:u w:val="single"/>
              </w:rPr>
              <w:t>Levels</w:t>
            </w:r>
          </w:p>
          <w:p w14:paraId="7B312158" w14:textId="77777777" w:rsidR="00E572E4" w:rsidRDefault="00E572E4" w:rsidP="0023777E">
            <w:pPr>
              <w:spacing w:after="0" w:line="240" w:lineRule="auto"/>
              <w:jc w:val="both"/>
              <w:rPr>
                <w:rFonts w:ascii="Arial" w:eastAsia="Times New Roman" w:hAnsi="Arial" w:cs="Arial"/>
                <w:b/>
                <w:bCs/>
                <w:sz w:val="24"/>
                <w:szCs w:val="24"/>
              </w:rPr>
            </w:pPr>
          </w:p>
          <w:p w14:paraId="485CF3CB" w14:textId="77777777" w:rsidR="00E572E4" w:rsidRPr="00E572E4" w:rsidRDefault="00E572E4" w:rsidP="00E572E4">
            <w:pPr>
              <w:spacing w:after="0" w:line="240" w:lineRule="auto"/>
              <w:jc w:val="both"/>
              <w:rPr>
                <w:rFonts w:ascii="Arial" w:eastAsia="Times New Roman" w:hAnsi="Arial" w:cs="Arial"/>
                <w:sz w:val="24"/>
                <w:szCs w:val="24"/>
              </w:rPr>
            </w:pPr>
            <w:r w:rsidRPr="00E572E4">
              <w:rPr>
                <w:rFonts w:ascii="Arial" w:eastAsia="Times New Roman" w:hAnsi="Arial" w:cs="Arial"/>
                <w:sz w:val="24"/>
                <w:szCs w:val="24"/>
              </w:rPr>
              <w:t>No site works or development</w:t>
            </w:r>
            <w:r w:rsidRPr="00E572E4">
              <w:rPr>
                <w:rFonts w:ascii="Arial" w:eastAsia="Times New Roman" w:hAnsi="Arial" w:cs="Arial"/>
                <w:b/>
                <w:bCs/>
                <w:sz w:val="24"/>
                <w:szCs w:val="24"/>
              </w:rPr>
              <w:t xml:space="preserve"> (other than works of demolition) </w:t>
            </w:r>
            <w:r w:rsidRPr="00E572E4">
              <w:rPr>
                <w:rFonts w:ascii="Arial" w:eastAsia="Times New Roman" w:hAnsi="Arial" w:cs="Arial"/>
                <w:sz w:val="24"/>
                <w:szCs w:val="24"/>
              </w:rPr>
              <w:t>shall commence until details of the levels of the building(s), road(s) and footpath(s) in relation to the adjoining land and highway(s), and any other changes proposed in the levels of the site, have been submitted to, and approved in writing by, the local planning authority.  The development shall be carried out in accordance with the approved details and shall thereafter be retained.</w:t>
            </w:r>
          </w:p>
          <w:p w14:paraId="31019B6C" w14:textId="77777777" w:rsidR="00E572E4" w:rsidRPr="00E572E4" w:rsidRDefault="00E572E4" w:rsidP="00E572E4">
            <w:pPr>
              <w:spacing w:after="0" w:line="240" w:lineRule="auto"/>
              <w:jc w:val="both"/>
              <w:rPr>
                <w:rFonts w:ascii="Arial" w:eastAsia="Times New Roman" w:hAnsi="Arial" w:cs="Arial"/>
                <w:sz w:val="24"/>
                <w:szCs w:val="24"/>
              </w:rPr>
            </w:pPr>
            <w:r w:rsidRPr="00E572E4">
              <w:rPr>
                <w:rFonts w:ascii="Arial" w:eastAsia="Times New Roman" w:hAnsi="Arial" w:cs="Arial"/>
                <w:sz w:val="24"/>
                <w:szCs w:val="24"/>
              </w:rPr>
              <w:t xml:space="preserve"> </w:t>
            </w:r>
          </w:p>
          <w:p w14:paraId="3748B43E" w14:textId="25B44E8F" w:rsidR="00E572E4" w:rsidRPr="00E572E4" w:rsidRDefault="00E572E4" w:rsidP="00E572E4">
            <w:pPr>
              <w:spacing w:after="0" w:line="240" w:lineRule="auto"/>
              <w:jc w:val="both"/>
              <w:rPr>
                <w:rFonts w:ascii="Arial" w:eastAsia="Times New Roman" w:hAnsi="Arial" w:cs="Arial"/>
                <w:sz w:val="24"/>
                <w:szCs w:val="24"/>
              </w:rPr>
            </w:pPr>
            <w:r w:rsidRPr="00E572E4">
              <w:rPr>
                <w:rFonts w:ascii="Arial" w:eastAsia="Times New Roman" w:hAnsi="Arial" w:cs="Arial"/>
                <w:sz w:val="24"/>
                <w:szCs w:val="24"/>
              </w:rPr>
              <w:t>REASON: To ensure that the works are carried out at suitable levels in relation to the highway and adjoining properties in the interests of the amenity of neighbouring residents, the appearance of the development, drainage, gradient of access and future highway improvement, in accordance with policies DM1 of the Councils Development Management Policies Local Plan 2013.  This is a PRE-COMMENCEMENT CONDITION to ensure adequate levels before the development commences on site.</w:t>
            </w:r>
          </w:p>
          <w:p w14:paraId="79F88224" w14:textId="270D19D6" w:rsidR="00E572E4" w:rsidRDefault="00E572E4" w:rsidP="0023777E">
            <w:pPr>
              <w:spacing w:after="0" w:line="240" w:lineRule="auto"/>
              <w:jc w:val="both"/>
              <w:rPr>
                <w:rFonts w:ascii="Arial" w:eastAsia="Times New Roman" w:hAnsi="Arial" w:cs="Arial"/>
                <w:b/>
                <w:bCs/>
                <w:sz w:val="24"/>
                <w:szCs w:val="24"/>
              </w:rPr>
            </w:pPr>
          </w:p>
        </w:tc>
      </w:tr>
      <w:tr w:rsidR="00E572E4" w14:paraId="3DC96E9C" w14:textId="77777777" w:rsidTr="0023777E">
        <w:tc>
          <w:tcPr>
            <w:tcW w:w="2122" w:type="dxa"/>
            <w:tcBorders>
              <w:top w:val="single" w:sz="4" w:space="0" w:color="auto"/>
              <w:left w:val="single" w:sz="4" w:space="0" w:color="auto"/>
              <w:bottom w:val="single" w:sz="4" w:space="0" w:color="auto"/>
              <w:right w:val="single" w:sz="4" w:space="0" w:color="auto"/>
            </w:tcBorders>
          </w:tcPr>
          <w:p w14:paraId="4FC5306A" w14:textId="5344B395" w:rsidR="00E572E4" w:rsidRDefault="00E572E4">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Page 46</w:t>
            </w:r>
          </w:p>
        </w:tc>
        <w:tc>
          <w:tcPr>
            <w:tcW w:w="7512" w:type="dxa"/>
            <w:tcBorders>
              <w:top w:val="single" w:sz="4" w:space="0" w:color="auto"/>
              <w:left w:val="single" w:sz="4" w:space="0" w:color="auto"/>
              <w:bottom w:val="single" w:sz="4" w:space="0" w:color="auto"/>
              <w:right w:val="single" w:sz="4" w:space="0" w:color="auto"/>
            </w:tcBorders>
          </w:tcPr>
          <w:p w14:paraId="7AFB82C3" w14:textId="77777777" w:rsidR="00E572E4" w:rsidRDefault="00E572E4" w:rsidP="0023777E">
            <w:pPr>
              <w:spacing w:after="0" w:line="240" w:lineRule="auto"/>
              <w:jc w:val="both"/>
              <w:rPr>
                <w:rFonts w:ascii="Arial" w:eastAsia="Times New Roman" w:hAnsi="Arial" w:cs="Arial"/>
                <w:b/>
                <w:bCs/>
                <w:sz w:val="24"/>
                <w:szCs w:val="24"/>
              </w:rPr>
            </w:pPr>
            <w:r w:rsidRPr="00E572E4">
              <w:rPr>
                <w:rFonts w:ascii="Arial" w:eastAsia="Times New Roman" w:hAnsi="Arial" w:cs="Arial"/>
                <w:b/>
                <w:bCs/>
                <w:sz w:val="24"/>
                <w:szCs w:val="24"/>
              </w:rPr>
              <w:t xml:space="preserve">Add the following wording, (other than works of demolition), to Condition </w:t>
            </w:r>
            <w:r>
              <w:rPr>
                <w:rFonts w:ascii="Arial" w:eastAsia="Times New Roman" w:hAnsi="Arial" w:cs="Arial"/>
                <w:b/>
                <w:bCs/>
                <w:sz w:val="24"/>
                <w:szCs w:val="24"/>
              </w:rPr>
              <w:t>5</w:t>
            </w:r>
            <w:r w:rsidRPr="00E572E4">
              <w:rPr>
                <w:rFonts w:ascii="Arial" w:eastAsia="Times New Roman" w:hAnsi="Arial" w:cs="Arial"/>
                <w:b/>
                <w:bCs/>
                <w:sz w:val="24"/>
                <w:szCs w:val="24"/>
              </w:rPr>
              <w:t>:</w:t>
            </w:r>
          </w:p>
          <w:p w14:paraId="77F579D8" w14:textId="77777777" w:rsidR="00E572E4" w:rsidRDefault="00E572E4" w:rsidP="0023777E">
            <w:pPr>
              <w:spacing w:after="0" w:line="240" w:lineRule="auto"/>
              <w:jc w:val="both"/>
              <w:rPr>
                <w:rFonts w:ascii="Arial" w:eastAsia="Times New Roman" w:hAnsi="Arial" w:cs="Arial"/>
                <w:b/>
                <w:bCs/>
                <w:sz w:val="24"/>
                <w:szCs w:val="24"/>
              </w:rPr>
            </w:pPr>
          </w:p>
          <w:p w14:paraId="4EED2F9E" w14:textId="77777777" w:rsidR="00E572E4" w:rsidRPr="00E572E4" w:rsidRDefault="00E572E4" w:rsidP="00E572E4">
            <w:pPr>
              <w:spacing w:after="0" w:line="240" w:lineRule="auto"/>
              <w:jc w:val="both"/>
              <w:rPr>
                <w:rFonts w:ascii="Arial" w:eastAsia="Times New Roman" w:hAnsi="Arial" w:cs="Arial"/>
                <w:b/>
                <w:bCs/>
                <w:sz w:val="24"/>
                <w:szCs w:val="24"/>
              </w:rPr>
            </w:pPr>
            <w:r w:rsidRPr="00E572E4">
              <w:rPr>
                <w:rFonts w:ascii="Arial" w:eastAsia="Times New Roman" w:hAnsi="Arial" w:cs="Arial"/>
                <w:b/>
                <w:bCs/>
                <w:sz w:val="24"/>
                <w:szCs w:val="24"/>
              </w:rPr>
              <w:t>5.</w:t>
            </w:r>
            <w:r w:rsidRPr="00E572E4">
              <w:rPr>
                <w:rFonts w:ascii="Arial" w:eastAsia="Times New Roman" w:hAnsi="Arial" w:cs="Arial"/>
                <w:b/>
                <w:bCs/>
                <w:sz w:val="24"/>
                <w:szCs w:val="24"/>
              </w:rPr>
              <w:tab/>
            </w:r>
            <w:r w:rsidRPr="00E572E4">
              <w:rPr>
                <w:rFonts w:ascii="Arial" w:eastAsia="Times New Roman" w:hAnsi="Arial" w:cs="Arial"/>
                <w:b/>
                <w:bCs/>
                <w:sz w:val="24"/>
                <w:szCs w:val="24"/>
                <w:u w:val="single"/>
              </w:rPr>
              <w:t>Disposal of Surface Water/Surface Water Attenuation</w:t>
            </w:r>
          </w:p>
          <w:p w14:paraId="7C488DCC" w14:textId="77777777" w:rsidR="00E572E4" w:rsidRPr="00E572E4" w:rsidRDefault="00E572E4" w:rsidP="00E572E4">
            <w:pPr>
              <w:spacing w:after="0" w:line="240" w:lineRule="auto"/>
              <w:jc w:val="both"/>
              <w:rPr>
                <w:rFonts w:ascii="Arial" w:eastAsia="Times New Roman" w:hAnsi="Arial" w:cs="Arial"/>
                <w:b/>
                <w:bCs/>
                <w:sz w:val="24"/>
                <w:szCs w:val="24"/>
              </w:rPr>
            </w:pPr>
            <w:r w:rsidRPr="00E572E4">
              <w:rPr>
                <w:rFonts w:ascii="Arial" w:eastAsia="Times New Roman" w:hAnsi="Arial" w:cs="Arial"/>
                <w:b/>
                <w:bCs/>
                <w:sz w:val="24"/>
                <w:szCs w:val="24"/>
              </w:rPr>
              <w:t xml:space="preserve"> </w:t>
            </w:r>
          </w:p>
          <w:p w14:paraId="0674BD4E" w14:textId="77777777" w:rsidR="00E572E4" w:rsidRPr="00E572E4" w:rsidRDefault="00E572E4" w:rsidP="00E572E4">
            <w:pPr>
              <w:spacing w:after="0" w:line="240" w:lineRule="auto"/>
              <w:jc w:val="both"/>
              <w:rPr>
                <w:rFonts w:ascii="Arial" w:eastAsia="Times New Roman" w:hAnsi="Arial" w:cs="Arial"/>
                <w:sz w:val="24"/>
                <w:szCs w:val="24"/>
              </w:rPr>
            </w:pPr>
            <w:r w:rsidRPr="00E572E4">
              <w:rPr>
                <w:rFonts w:ascii="Arial" w:eastAsia="Times New Roman" w:hAnsi="Arial" w:cs="Arial"/>
                <w:sz w:val="24"/>
                <w:szCs w:val="24"/>
              </w:rPr>
              <w:t>The development hereby permitted shall not commence</w:t>
            </w:r>
            <w:r w:rsidRPr="00E572E4">
              <w:rPr>
                <w:rFonts w:ascii="Arial" w:eastAsia="Times New Roman" w:hAnsi="Arial" w:cs="Arial"/>
                <w:b/>
                <w:bCs/>
                <w:sz w:val="24"/>
                <w:szCs w:val="24"/>
              </w:rPr>
              <w:t xml:space="preserve"> (other than works of demolition) </w:t>
            </w:r>
            <w:r w:rsidRPr="00E572E4">
              <w:rPr>
                <w:rFonts w:ascii="Arial" w:eastAsia="Times New Roman" w:hAnsi="Arial" w:cs="Arial"/>
                <w:sz w:val="24"/>
                <w:szCs w:val="24"/>
              </w:rPr>
              <w:t>until works for the disposal of surface water and surface water attenuation and storage works have been submitted to, and approved in writing by, the local planning authority. The development shall be carried out in accordance with these approved details and shall thereafter be retained.</w:t>
            </w:r>
          </w:p>
          <w:p w14:paraId="478F05EB" w14:textId="77777777" w:rsidR="00E572E4" w:rsidRPr="00E572E4" w:rsidRDefault="00E572E4" w:rsidP="00E572E4">
            <w:pPr>
              <w:spacing w:after="0" w:line="240" w:lineRule="auto"/>
              <w:jc w:val="both"/>
              <w:rPr>
                <w:rFonts w:ascii="Arial" w:eastAsia="Times New Roman" w:hAnsi="Arial" w:cs="Arial"/>
                <w:sz w:val="24"/>
                <w:szCs w:val="24"/>
              </w:rPr>
            </w:pPr>
            <w:r w:rsidRPr="00E572E4">
              <w:rPr>
                <w:rFonts w:ascii="Arial" w:eastAsia="Times New Roman" w:hAnsi="Arial" w:cs="Arial"/>
                <w:sz w:val="24"/>
                <w:szCs w:val="24"/>
              </w:rPr>
              <w:t xml:space="preserve"> </w:t>
            </w:r>
          </w:p>
          <w:p w14:paraId="5ADF2634" w14:textId="54E2E522" w:rsidR="00E572E4" w:rsidRDefault="00E572E4" w:rsidP="00E572E4">
            <w:pPr>
              <w:spacing w:after="0" w:line="240" w:lineRule="auto"/>
              <w:jc w:val="both"/>
              <w:rPr>
                <w:rFonts w:ascii="Arial" w:eastAsia="Times New Roman" w:hAnsi="Arial" w:cs="Arial"/>
                <w:b/>
                <w:bCs/>
                <w:sz w:val="24"/>
                <w:szCs w:val="24"/>
              </w:rPr>
            </w:pPr>
            <w:r w:rsidRPr="00E572E4">
              <w:rPr>
                <w:rFonts w:ascii="Arial" w:eastAsia="Times New Roman" w:hAnsi="Arial" w:cs="Arial"/>
                <w:sz w:val="24"/>
                <w:szCs w:val="24"/>
              </w:rPr>
              <w:t>REASON: To ensure that adequate drainage facilities are provided and to reduce and mitigate the effects of flood risk in accordance with policy DM10 of the Councils Development Management Policies Local Plan 2013.  This is a PRE-COMMENCEMENT CONDITION to ensure adequate drainage details are agreed before the development commences on site.</w:t>
            </w:r>
          </w:p>
        </w:tc>
      </w:tr>
      <w:tr w:rsidR="00B25769" w14:paraId="7442AF82" w14:textId="77777777" w:rsidTr="0023777E">
        <w:tc>
          <w:tcPr>
            <w:tcW w:w="2122" w:type="dxa"/>
            <w:tcBorders>
              <w:top w:val="single" w:sz="4" w:space="0" w:color="auto"/>
              <w:left w:val="single" w:sz="4" w:space="0" w:color="auto"/>
              <w:bottom w:val="single" w:sz="4" w:space="0" w:color="auto"/>
              <w:right w:val="single" w:sz="4" w:space="0" w:color="auto"/>
            </w:tcBorders>
          </w:tcPr>
          <w:p w14:paraId="2FFC51D3" w14:textId="2A091A04" w:rsidR="00B25769" w:rsidRDefault="00C064D0">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 xml:space="preserve">Page 47 </w:t>
            </w:r>
          </w:p>
        </w:tc>
        <w:tc>
          <w:tcPr>
            <w:tcW w:w="7512" w:type="dxa"/>
            <w:tcBorders>
              <w:top w:val="single" w:sz="4" w:space="0" w:color="auto"/>
              <w:left w:val="single" w:sz="4" w:space="0" w:color="auto"/>
              <w:bottom w:val="single" w:sz="4" w:space="0" w:color="auto"/>
              <w:right w:val="single" w:sz="4" w:space="0" w:color="auto"/>
            </w:tcBorders>
          </w:tcPr>
          <w:p w14:paraId="4810CB1F" w14:textId="77777777" w:rsidR="00B25769" w:rsidRDefault="00C064D0">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Revise the wording of Condition 6 to read:</w:t>
            </w:r>
          </w:p>
          <w:p w14:paraId="78740734" w14:textId="77777777" w:rsidR="00C064D0" w:rsidRDefault="00C064D0">
            <w:pPr>
              <w:spacing w:after="0" w:line="240" w:lineRule="auto"/>
              <w:jc w:val="both"/>
              <w:rPr>
                <w:rFonts w:ascii="Arial" w:eastAsia="Times New Roman" w:hAnsi="Arial" w:cs="Arial"/>
                <w:b/>
                <w:bCs/>
                <w:sz w:val="24"/>
                <w:szCs w:val="24"/>
              </w:rPr>
            </w:pPr>
          </w:p>
          <w:p w14:paraId="42569AEB" w14:textId="77777777" w:rsidR="00C064D0" w:rsidRPr="00C064D0" w:rsidRDefault="00C064D0">
            <w:pPr>
              <w:spacing w:after="0" w:line="240" w:lineRule="auto"/>
              <w:jc w:val="both"/>
              <w:rPr>
                <w:rFonts w:ascii="Arial" w:eastAsia="Times New Roman" w:hAnsi="Arial" w:cs="Arial"/>
                <w:sz w:val="24"/>
                <w:szCs w:val="24"/>
              </w:rPr>
            </w:pPr>
            <w:r w:rsidRPr="00C064D0">
              <w:rPr>
                <w:rFonts w:ascii="Arial" w:eastAsia="Times New Roman" w:hAnsi="Arial" w:cs="Arial"/>
                <w:sz w:val="24"/>
                <w:szCs w:val="24"/>
              </w:rPr>
              <w:t>6. Disposal of Sewage</w:t>
            </w:r>
          </w:p>
          <w:p w14:paraId="0BEFA734" w14:textId="77777777" w:rsidR="00C064D0" w:rsidRPr="00C064D0" w:rsidRDefault="00C064D0">
            <w:pPr>
              <w:spacing w:after="0" w:line="240" w:lineRule="auto"/>
              <w:jc w:val="both"/>
              <w:rPr>
                <w:rFonts w:ascii="Arial" w:eastAsia="Times New Roman" w:hAnsi="Arial" w:cs="Arial"/>
                <w:sz w:val="24"/>
                <w:szCs w:val="24"/>
              </w:rPr>
            </w:pPr>
          </w:p>
          <w:p w14:paraId="2DEFB2E6" w14:textId="6A4A6C0F" w:rsidR="00C064D0" w:rsidRPr="00C064D0" w:rsidRDefault="00C064D0" w:rsidP="00C064D0">
            <w:pPr>
              <w:spacing w:after="0" w:line="240" w:lineRule="auto"/>
              <w:jc w:val="both"/>
              <w:rPr>
                <w:rFonts w:ascii="Arial" w:eastAsia="Times New Roman" w:hAnsi="Arial" w:cs="Arial"/>
                <w:sz w:val="24"/>
                <w:szCs w:val="24"/>
              </w:rPr>
            </w:pPr>
            <w:r w:rsidRPr="00C064D0">
              <w:rPr>
                <w:rFonts w:ascii="Arial" w:eastAsia="Times New Roman" w:hAnsi="Arial" w:cs="Arial"/>
                <w:sz w:val="24"/>
                <w:szCs w:val="24"/>
              </w:rPr>
              <w:t>The development hereby permitted shall not commence beyond damp proof course level until works for the disposal of sewage have been provided on site in accordance with details to be submitted to, and approved in writing by, the local planning authority. The development shall be carried out in accordance with these approved details and shall thereafter be retained.</w:t>
            </w:r>
          </w:p>
          <w:p w14:paraId="28A57BD9" w14:textId="77777777" w:rsidR="00C064D0" w:rsidRPr="00C064D0" w:rsidRDefault="00C064D0" w:rsidP="00C064D0">
            <w:pPr>
              <w:spacing w:after="0" w:line="240" w:lineRule="auto"/>
              <w:jc w:val="both"/>
              <w:rPr>
                <w:rFonts w:ascii="Arial" w:eastAsia="Times New Roman" w:hAnsi="Arial" w:cs="Arial"/>
                <w:sz w:val="24"/>
                <w:szCs w:val="24"/>
              </w:rPr>
            </w:pPr>
          </w:p>
          <w:p w14:paraId="57707D8B" w14:textId="32DDE0A1" w:rsidR="00C064D0" w:rsidRPr="00C064D0" w:rsidRDefault="00C064D0" w:rsidP="00C064D0">
            <w:pPr>
              <w:spacing w:after="0" w:line="240" w:lineRule="auto"/>
              <w:jc w:val="both"/>
              <w:rPr>
                <w:rFonts w:ascii="Arial" w:eastAsia="Times New Roman" w:hAnsi="Arial" w:cs="Arial"/>
                <w:sz w:val="24"/>
                <w:szCs w:val="24"/>
              </w:rPr>
            </w:pPr>
            <w:r w:rsidRPr="00C064D0">
              <w:rPr>
                <w:rFonts w:ascii="Arial" w:eastAsia="Times New Roman" w:hAnsi="Arial" w:cs="Arial"/>
                <w:sz w:val="24"/>
                <w:szCs w:val="24"/>
              </w:rPr>
              <w:t xml:space="preserve">REASON: To ensure that adequate drainage facilities are provided in accordance with policy DM10 of the Councils Development Management Policies Local Plan </w:t>
            </w:r>
          </w:p>
          <w:p w14:paraId="118D1D42" w14:textId="3DE3E360" w:rsidR="00C064D0" w:rsidRPr="00C064D0" w:rsidRDefault="00C064D0" w:rsidP="00C064D0">
            <w:pPr>
              <w:spacing w:after="0" w:line="240" w:lineRule="auto"/>
              <w:jc w:val="both"/>
              <w:rPr>
                <w:rFonts w:ascii="Arial" w:eastAsia="Times New Roman" w:hAnsi="Arial" w:cs="Arial"/>
                <w:sz w:val="24"/>
                <w:szCs w:val="24"/>
              </w:rPr>
            </w:pPr>
            <w:r w:rsidRPr="00C064D0">
              <w:rPr>
                <w:rFonts w:ascii="Arial" w:eastAsia="Times New Roman" w:hAnsi="Arial" w:cs="Arial"/>
                <w:sz w:val="24"/>
                <w:szCs w:val="24"/>
              </w:rPr>
              <w:t>2013.</w:t>
            </w:r>
          </w:p>
          <w:p w14:paraId="7DDBCC89" w14:textId="6A96B656" w:rsidR="00C064D0" w:rsidRDefault="00C064D0" w:rsidP="00C064D0">
            <w:pPr>
              <w:spacing w:after="0" w:line="240" w:lineRule="auto"/>
              <w:jc w:val="both"/>
              <w:rPr>
                <w:rFonts w:ascii="Arial" w:eastAsia="Times New Roman" w:hAnsi="Arial" w:cs="Arial"/>
                <w:b/>
                <w:bCs/>
                <w:sz w:val="24"/>
                <w:szCs w:val="24"/>
              </w:rPr>
            </w:pPr>
          </w:p>
        </w:tc>
      </w:tr>
      <w:tr w:rsidR="00E572E4" w14:paraId="10ED0592" w14:textId="77777777" w:rsidTr="0023777E">
        <w:tc>
          <w:tcPr>
            <w:tcW w:w="2122" w:type="dxa"/>
            <w:tcBorders>
              <w:top w:val="single" w:sz="4" w:space="0" w:color="auto"/>
              <w:left w:val="single" w:sz="4" w:space="0" w:color="auto"/>
              <w:bottom w:val="single" w:sz="4" w:space="0" w:color="auto"/>
              <w:right w:val="single" w:sz="4" w:space="0" w:color="auto"/>
            </w:tcBorders>
          </w:tcPr>
          <w:p w14:paraId="6D4DE439" w14:textId="7F31683D" w:rsidR="00E572E4" w:rsidRDefault="00E572E4">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Page 50</w:t>
            </w:r>
          </w:p>
        </w:tc>
        <w:tc>
          <w:tcPr>
            <w:tcW w:w="7512" w:type="dxa"/>
            <w:tcBorders>
              <w:top w:val="single" w:sz="4" w:space="0" w:color="auto"/>
              <w:left w:val="single" w:sz="4" w:space="0" w:color="auto"/>
              <w:bottom w:val="single" w:sz="4" w:space="0" w:color="auto"/>
              <w:right w:val="single" w:sz="4" w:space="0" w:color="auto"/>
            </w:tcBorders>
          </w:tcPr>
          <w:p w14:paraId="356604E5" w14:textId="20A8A0A5" w:rsidR="00E572E4" w:rsidRDefault="00BC2A75">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Remove 11 from Condition 15 and replace it with </w:t>
            </w:r>
            <w:proofErr w:type="gramStart"/>
            <w:r>
              <w:rPr>
                <w:rFonts w:ascii="Arial" w:eastAsia="Times New Roman" w:hAnsi="Arial" w:cs="Arial"/>
                <w:b/>
                <w:bCs/>
                <w:sz w:val="24"/>
                <w:szCs w:val="24"/>
              </w:rPr>
              <w:t>13</w:t>
            </w:r>
            <w:proofErr w:type="gramEnd"/>
          </w:p>
          <w:p w14:paraId="35BF6628" w14:textId="77777777" w:rsidR="00BC2A75" w:rsidRDefault="00BC2A75">
            <w:pPr>
              <w:spacing w:after="0" w:line="240" w:lineRule="auto"/>
              <w:jc w:val="both"/>
              <w:rPr>
                <w:rFonts w:ascii="Arial" w:eastAsia="Times New Roman" w:hAnsi="Arial" w:cs="Arial"/>
                <w:b/>
                <w:bCs/>
                <w:sz w:val="24"/>
                <w:szCs w:val="24"/>
              </w:rPr>
            </w:pPr>
          </w:p>
          <w:p w14:paraId="755CA577" w14:textId="7C595B44" w:rsidR="00BC2A75" w:rsidRDefault="00BC2A75">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15. </w:t>
            </w:r>
            <w:r w:rsidRPr="00BC2A75">
              <w:rPr>
                <w:rFonts w:ascii="Arial" w:eastAsia="Times New Roman" w:hAnsi="Arial" w:cs="Arial"/>
                <w:b/>
                <w:bCs/>
                <w:sz w:val="24"/>
                <w:szCs w:val="24"/>
              </w:rPr>
              <w:t xml:space="preserve">Landscaping Management Plan </w:t>
            </w:r>
          </w:p>
          <w:p w14:paraId="2F04A781" w14:textId="77777777" w:rsidR="00BC2A75" w:rsidRDefault="00BC2A75">
            <w:pPr>
              <w:spacing w:after="0" w:line="240" w:lineRule="auto"/>
              <w:jc w:val="both"/>
              <w:rPr>
                <w:rFonts w:ascii="Arial" w:eastAsia="Times New Roman" w:hAnsi="Arial" w:cs="Arial"/>
                <w:b/>
                <w:bCs/>
                <w:sz w:val="24"/>
                <w:szCs w:val="24"/>
              </w:rPr>
            </w:pPr>
          </w:p>
          <w:p w14:paraId="5D585FCB" w14:textId="77777777" w:rsidR="00BC2A75" w:rsidRDefault="00BC2A75" w:rsidP="00BC2A75">
            <w:pPr>
              <w:spacing w:after="0" w:line="240" w:lineRule="auto"/>
              <w:jc w:val="both"/>
              <w:rPr>
                <w:rFonts w:ascii="Arial" w:eastAsia="Times New Roman" w:hAnsi="Arial" w:cs="Arial"/>
                <w:sz w:val="24"/>
                <w:szCs w:val="24"/>
              </w:rPr>
            </w:pPr>
            <w:r w:rsidRPr="00BC2A75">
              <w:rPr>
                <w:rFonts w:ascii="Arial" w:eastAsia="Times New Roman" w:hAnsi="Arial" w:cs="Arial"/>
                <w:sz w:val="24"/>
                <w:szCs w:val="24"/>
              </w:rPr>
              <w:t>Notwithstanding the details requested above in condition</w:t>
            </w:r>
            <w:r w:rsidRPr="00BC2A75">
              <w:rPr>
                <w:rFonts w:ascii="Arial" w:eastAsia="Times New Roman" w:hAnsi="Arial" w:cs="Arial"/>
                <w:b/>
                <w:bCs/>
                <w:sz w:val="24"/>
                <w:szCs w:val="24"/>
              </w:rPr>
              <w:t xml:space="preserve"> </w:t>
            </w:r>
            <w:r w:rsidRPr="00BC2A75">
              <w:rPr>
                <w:rFonts w:ascii="Arial" w:eastAsia="Times New Roman" w:hAnsi="Arial" w:cs="Arial"/>
                <w:b/>
                <w:bCs/>
                <w:strike/>
                <w:sz w:val="24"/>
                <w:szCs w:val="24"/>
              </w:rPr>
              <w:t>11</w:t>
            </w:r>
            <w:r>
              <w:rPr>
                <w:rFonts w:ascii="Arial" w:eastAsia="Times New Roman" w:hAnsi="Arial" w:cs="Arial"/>
                <w:b/>
                <w:bCs/>
                <w:sz w:val="24"/>
                <w:szCs w:val="24"/>
              </w:rPr>
              <w:t xml:space="preserve"> 13</w:t>
            </w:r>
            <w:r w:rsidRPr="00BC2A75">
              <w:rPr>
                <w:rFonts w:ascii="Arial" w:eastAsia="Times New Roman" w:hAnsi="Arial" w:cs="Arial"/>
                <w:b/>
                <w:bCs/>
                <w:sz w:val="24"/>
                <w:szCs w:val="24"/>
              </w:rPr>
              <w:t xml:space="preserve">, </w:t>
            </w:r>
            <w:r w:rsidRPr="00BC2A75">
              <w:rPr>
                <w:rFonts w:ascii="Arial" w:eastAsia="Times New Roman" w:hAnsi="Arial" w:cs="Arial"/>
                <w:sz w:val="24"/>
                <w:szCs w:val="24"/>
              </w:rPr>
              <w:t xml:space="preserve">prior to the occupation of the development, a Landscape Management Plan and Landscape Maintenance plan including long term design objectives, management responsibilities and maintenance schedules for all landscape areas, including the communal hard and soft landscape areas shall be submitted and approved by the local planning authority. The </w:t>
            </w:r>
            <w:proofErr w:type="gramStart"/>
            <w:r w:rsidRPr="00BC2A75">
              <w:rPr>
                <w:rFonts w:ascii="Arial" w:eastAsia="Times New Roman" w:hAnsi="Arial" w:cs="Arial"/>
                <w:sz w:val="24"/>
                <w:szCs w:val="24"/>
              </w:rPr>
              <w:t>long term</w:t>
            </w:r>
            <w:proofErr w:type="gramEnd"/>
            <w:r w:rsidRPr="00BC2A75">
              <w:rPr>
                <w:rFonts w:ascii="Arial" w:eastAsia="Times New Roman" w:hAnsi="Arial" w:cs="Arial"/>
                <w:sz w:val="24"/>
                <w:szCs w:val="24"/>
              </w:rPr>
              <w:t xml:space="preserve"> Landscape Management Plan for the whole of the proposed development will ensure the future success of the development, including the long term aims and objectives for all the external areas. The management and maintenance plan shall be implemented in accordance with the details approved, in perpetuity. The development shall be carried out in accordance with the scheme so agreed and shall be retained as such thereafter.</w:t>
            </w:r>
          </w:p>
          <w:p w14:paraId="51BB5BDA" w14:textId="77777777" w:rsidR="00BC2A75" w:rsidRDefault="00BC2A75" w:rsidP="00BC2A75">
            <w:pPr>
              <w:spacing w:after="0" w:line="240" w:lineRule="auto"/>
              <w:jc w:val="both"/>
              <w:rPr>
                <w:rFonts w:ascii="Arial" w:eastAsia="Times New Roman" w:hAnsi="Arial" w:cs="Arial"/>
                <w:sz w:val="24"/>
                <w:szCs w:val="24"/>
              </w:rPr>
            </w:pPr>
          </w:p>
          <w:p w14:paraId="239F9CC4" w14:textId="1BBF8C18" w:rsidR="00BC2A75" w:rsidRPr="00BC2A75" w:rsidRDefault="00BC2A75" w:rsidP="00BC2A75">
            <w:pPr>
              <w:spacing w:after="0" w:line="240" w:lineRule="auto"/>
              <w:jc w:val="both"/>
              <w:rPr>
                <w:rFonts w:ascii="Arial" w:eastAsia="Times New Roman" w:hAnsi="Arial" w:cs="Arial"/>
                <w:sz w:val="24"/>
                <w:szCs w:val="24"/>
              </w:rPr>
            </w:pPr>
            <w:r w:rsidRPr="00BC2A75">
              <w:rPr>
                <w:rFonts w:ascii="Arial" w:eastAsia="Times New Roman" w:hAnsi="Arial" w:cs="Arial"/>
                <w:sz w:val="24"/>
                <w:szCs w:val="24"/>
              </w:rPr>
              <w:t>REASON: To ensure that the development makes</w:t>
            </w:r>
            <w:r w:rsidRPr="00BC2A75">
              <w:rPr>
                <w:rFonts w:ascii="Arial" w:eastAsia="Times New Roman" w:hAnsi="Arial" w:cs="Arial"/>
                <w:b/>
                <w:bCs/>
                <w:sz w:val="24"/>
                <w:szCs w:val="24"/>
              </w:rPr>
              <w:t xml:space="preserve"> </w:t>
            </w:r>
            <w:r w:rsidRPr="00BC2A75">
              <w:rPr>
                <w:rFonts w:ascii="Arial" w:eastAsia="Times New Roman" w:hAnsi="Arial" w:cs="Arial"/>
                <w:sz w:val="24"/>
                <w:szCs w:val="24"/>
              </w:rPr>
              <w:t>provision for hard and soft landscaping which contributes to the creation of a high quality, accessible, safe</w:t>
            </w:r>
            <w:r>
              <w:rPr>
                <w:rFonts w:ascii="Arial" w:eastAsia="Times New Roman" w:hAnsi="Arial" w:cs="Arial"/>
                <w:sz w:val="24"/>
                <w:szCs w:val="24"/>
              </w:rPr>
              <w:t xml:space="preserve"> </w:t>
            </w:r>
            <w:r w:rsidRPr="00BC2A75">
              <w:rPr>
                <w:rFonts w:ascii="Arial" w:eastAsia="Times New Roman" w:hAnsi="Arial" w:cs="Arial"/>
                <w:sz w:val="24"/>
                <w:szCs w:val="24"/>
              </w:rPr>
              <w:t>and attractive public realm and to ensure a high standard of design, layout and amenity in accordance with policy D3 of The London Plan (2021), policy CS.1B of the Harrow Core Strategy (2012) and policy DM22 of The Development Management Policies Local Plan 2013.</w:t>
            </w:r>
            <w:r w:rsidRPr="00BC2A75">
              <w:rPr>
                <w:rFonts w:ascii="Arial" w:eastAsia="Times New Roman" w:hAnsi="Arial" w:cs="Arial"/>
                <w:sz w:val="24"/>
                <w:szCs w:val="24"/>
              </w:rPr>
              <w:cr/>
            </w:r>
          </w:p>
          <w:p w14:paraId="60394A87" w14:textId="45CE3FE8" w:rsidR="00BC2A75" w:rsidRDefault="00BC2A75">
            <w:pPr>
              <w:spacing w:after="0" w:line="240" w:lineRule="auto"/>
              <w:jc w:val="both"/>
              <w:rPr>
                <w:rFonts w:ascii="Arial" w:eastAsia="Times New Roman" w:hAnsi="Arial" w:cs="Arial"/>
                <w:b/>
                <w:bCs/>
                <w:sz w:val="24"/>
                <w:szCs w:val="24"/>
              </w:rPr>
            </w:pPr>
          </w:p>
        </w:tc>
      </w:tr>
      <w:tr w:rsidR="00B25769" w14:paraId="68018073" w14:textId="77777777" w:rsidTr="0023777E">
        <w:tc>
          <w:tcPr>
            <w:tcW w:w="2122" w:type="dxa"/>
            <w:tcBorders>
              <w:top w:val="single" w:sz="4" w:space="0" w:color="auto"/>
              <w:left w:val="single" w:sz="4" w:space="0" w:color="auto"/>
              <w:bottom w:val="single" w:sz="4" w:space="0" w:color="auto"/>
              <w:right w:val="single" w:sz="4" w:space="0" w:color="auto"/>
            </w:tcBorders>
          </w:tcPr>
          <w:p w14:paraId="3D54054A" w14:textId="3CE6CFE8" w:rsidR="00B25769" w:rsidRDefault="00C064D0">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Page 52</w:t>
            </w:r>
          </w:p>
        </w:tc>
        <w:tc>
          <w:tcPr>
            <w:tcW w:w="7512" w:type="dxa"/>
            <w:tcBorders>
              <w:top w:val="single" w:sz="4" w:space="0" w:color="auto"/>
              <w:left w:val="single" w:sz="4" w:space="0" w:color="auto"/>
              <w:bottom w:val="single" w:sz="4" w:space="0" w:color="auto"/>
              <w:right w:val="single" w:sz="4" w:space="0" w:color="auto"/>
            </w:tcBorders>
          </w:tcPr>
          <w:p w14:paraId="45EEA2C3" w14:textId="77777777" w:rsidR="00B25769" w:rsidRDefault="00C064D0">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Delete Condition 19 and replace it with:</w:t>
            </w:r>
          </w:p>
          <w:p w14:paraId="2DC1CD7C" w14:textId="77777777" w:rsidR="00C064D0" w:rsidRDefault="00C064D0">
            <w:pPr>
              <w:spacing w:after="0" w:line="240" w:lineRule="auto"/>
              <w:jc w:val="both"/>
              <w:rPr>
                <w:rFonts w:ascii="Arial" w:eastAsia="Times New Roman" w:hAnsi="Arial" w:cs="Arial"/>
                <w:b/>
                <w:bCs/>
                <w:sz w:val="24"/>
                <w:szCs w:val="24"/>
              </w:rPr>
            </w:pPr>
          </w:p>
          <w:p w14:paraId="2F824F2C" w14:textId="22997697" w:rsidR="00C064D0" w:rsidRDefault="00C064D0" w:rsidP="00C064D0">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19. </w:t>
            </w:r>
            <w:r w:rsidRPr="00C064D0">
              <w:rPr>
                <w:rFonts w:ascii="Arial" w:eastAsia="Times New Roman" w:hAnsi="Arial" w:cs="Arial"/>
                <w:b/>
                <w:bCs/>
                <w:strike/>
                <w:sz w:val="24"/>
                <w:szCs w:val="24"/>
              </w:rPr>
              <w:t>Permeable Paving</w:t>
            </w:r>
          </w:p>
          <w:p w14:paraId="3AD6C0F1" w14:textId="77777777" w:rsidR="00C064D0" w:rsidRDefault="00C064D0" w:rsidP="00C064D0">
            <w:pPr>
              <w:spacing w:after="0" w:line="240" w:lineRule="auto"/>
              <w:jc w:val="both"/>
              <w:rPr>
                <w:rFonts w:ascii="Arial" w:eastAsia="Times New Roman" w:hAnsi="Arial" w:cs="Arial"/>
                <w:b/>
                <w:bCs/>
                <w:sz w:val="24"/>
                <w:szCs w:val="24"/>
              </w:rPr>
            </w:pPr>
          </w:p>
          <w:p w14:paraId="4FD0DCC7" w14:textId="1AC3FE51" w:rsidR="00C064D0" w:rsidRPr="00C064D0" w:rsidRDefault="00C064D0" w:rsidP="00C064D0">
            <w:pPr>
              <w:spacing w:after="0" w:line="240" w:lineRule="auto"/>
              <w:jc w:val="both"/>
              <w:rPr>
                <w:rFonts w:ascii="Arial" w:eastAsia="Times New Roman" w:hAnsi="Arial" w:cs="Arial"/>
                <w:strike/>
                <w:sz w:val="24"/>
                <w:szCs w:val="24"/>
              </w:rPr>
            </w:pPr>
            <w:r w:rsidRPr="00C064D0">
              <w:rPr>
                <w:rFonts w:ascii="Arial" w:eastAsia="Times New Roman" w:hAnsi="Arial" w:cs="Arial"/>
                <w:strike/>
                <w:sz w:val="24"/>
                <w:szCs w:val="24"/>
              </w:rPr>
              <w:t>Before the hard surfacing hereby permitted is brought into use the surfacing shall EITHER be constructed from porous materials, for example, gravel, permeable block paving or porous asphalt, OR provision shall be made to direct run-off water from the hard surfacing to a permeable or porous area or surface within the curtilage of the site.</w:t>
            </w:r>
          </w:p>
          <w:p w14:paraId="5BFCEB9C" w14:textId="77777777" w:rsidR="00C064D0" w:rsidRPr="00C064D0" w:rsidRDefault="00C064D0" w:rsidP="00C064D0">
            <w:pPr>
              <w:spacing w:after="0" w:line="240" w:lineRule="auto"/>
              <w:jc w:val="both"/>
              <w:rPr>
                <w:rFonts w:ascii="Arial" w:eastAsia="Times New Roman" w:hAnsi="Arial" w:cs="Arial"/>
                <w:strike/>
                <w:sz w:val="24"/>
                <w:szCs w:val="24"/>
              </w:rPr>
            </w:pPr>
          </w:p>
          <w:p w14:paraId="76730E4A" w14:textId="77777777" w:rsidR="00C064D0" w:rsidRDefault="00C064D0" w:rsidP="00C064D0">
            <w:pPr>
              <w:spacing w:after="0" w:line="240" w:lineRule="auto"/>
              <w:jc w:val="both"/>
              <w:rPr>
                <w:rFonts w:ascii="Arial" w:eastAsia="Times New Roman" w:hAnsi="Arial" w:cs="Arial"/>
                <w:strike/>
                <w:sz w:val="24"/>
                <w:szCs w:val="24"/>
              </w:rPr>
            </w:pPr>
            <w:r w:rsidRPr="00C064D0">
              <w:rPr>
                <w:rFonts w:ascii="Arial" w:eastAsia="Times New Roman" w:hAnsi="Arial" w:cs="Arial"/>
                <w:strike/>
                <w:sz w:val="24"/>
                <w:szCs w:val="24"/>
              </w:rPr>
              <w:t>REASON: To ensure that adequate and sustainable drainage facilities are provided, and to prevent any increased risk of flooding. In accordance with policy DM10 of the Councils Development Management Policies Local Plan 2013.</w:t>
            </w:r>
          </w:p>
          <w:p w14:paraId="68F5019A" w14:textId="77777777" w:rsidR="00C064D0" w:rsidRDefault="00C064D0" w:rsidP="00C064D0">
            <w:pPr>
              <w:spacing w:after="0" w:line="240" w:lineRule="auto"/>
              <w:jc w:val="both"/>
              <w:rPr>
                <w:rFonts w:ascii="Arial" w:eastAsia="Times New Roman" w:hAnsi="Arial" w:cs="Arial"/>
                <w:strike/>
                <w:sz w:val="24"/>
                <w:szCs w:val="24"/>
              </w:rPr>
            </w:pPr>
          </w:p>
          <w:p w14:paraId="569D65E3" w14:textId="589CCF2B" w:rsidR="00C064D0" w:rsidRDefault="00C064D0" w:rsidP="00C064D0">
            <w:pPr>
              <w:spacing w:after="0" w:line="240" w:lineRule="auto"/>
              <w:jc w:val="both"/>
              <w:rPr>
                <w:rFonts w:ascii="Arial" w:eastAsia="Times New Roman" w:hAnsi="Arial" w:cs="Arial"/>
                <w:sz w:val="24"/>
                <w:szCs w:val="24"/>
              </w:rPr>
            </w:pPr>
            <w:r>
              <w:rPr>
                <w:rFonts w:ascii="Arial" w:eastAsia="Times New Roman" w:hAnsi="Arial" w:cs="Arial"/>
                <w:sz w:val="24"/>
                <w:szCs w:val="24"/>
              </w:rPr>
              <w:t>Removal of Communal Garden</w:t>
            </w:r>
            <w:r w:rsidR="007D4723">
              <w:rPr>
                <w:rFonts w:ascii="Arial" w:eastAsia="Times New Roman" w:hAnsi="Arial" w:cs="Arial"/>
                <w:sz w:val="24"/>
                <w:szCs w:val="24"/>
              </w:rPr>
              <w:t>:</w:t>
            </w:r>
          </w:p>
          <w:p w14:paraId="19988AFF" w14:textId="77777777" w:rsidR="007D4723" w:rsidRDefault="007D4723" w:rsidP="00C064D0">
            <w:pPr>
              <w:spacing w:after="0" w:line="240" w:lineRule="auto"/>
              <w:jc w:val="both"/>
              <w:rPr>
                <w:rFonts w:ascii="Arial" w:eastAsia="Times New Roman" w:hAnsi="Arial" w:cs="Arial"/>
                <w:sz w:val="24"/>
                <w:szCs w:val="24"/>
              </w:rPr>
            </w:pPr>
          </w:p>
          <w:p w14:paraId="37755B96" w14:textId="6DC4B959" w:rsidR="007D4723" w:rsidRDefault="00A60609" w:rsidP="007D4723">
            <w:pPr>
              <w:spacing w:after="0" w:line="240" w:lineRule="auto"/>
              <w:jc w:val="both"/>
              <w:rPr>
                <w:rFonts w:ascii="Arial" w:eastAsia="Times New Roman" w:hAnsi="Arial" w:cs="Arial"/>
                <w:sz w:val="24"/>
                <w:szCs w:val="24"/>
              </w:rPr>
            </w:pPr>
            <w:r>
              <w:rPr>
                <w:rFonts w:ascii="Arial" w:eastAsia="Times New Roman" w:hAnsi="Arial" w:cs="Arial"/>
                <w:sz w:val="24"/>
                <w:szCs w:val="24"/>
              </w:rPr>
              <w:t>Notwithstanding the approved plans, the</w:t>
            </w:r>
            <w:r w:rsidR="007D4723">
              <w:rPr>
                <w:rFonts w:ascii="Arial" w:eastAsia="Times New Roman" w:hAnsi="Arial" w:cs="Arial"/>
                <w:sz w:val="24"/>
                <w:szCs w:val="24"/>
              </w:rPr>
              <w:t xml:space="preserve"> development </w:t>
            </w:r>
            <w:r>
              <w:rPr>
                <w:rFonts w:ascii="Arial" w:eastAsia="Times New Roman" w:hAnsi="Arial" w:cs="Arial"/>
                <w:sz w:val="24"/>
                <w:szCs w:val="24"/>
              </w:rPr>
              <w:t>shall</w:t>
            </w:r>
            <w:r w:rsidR="007D4723">
              <w:rPr>
                <w:rFonts w:ascii="Arial" w:eastAsia="Times New Roman" w:hAnsi="Arial" w:cs="Arial"/>
                <w:sz w:val="24"/>
                <w:szCs w:val="24"/>
              </w:rPr>
              <w:t xml:space="preserve"> not be occupied until a revised block plan and ground floor plan showing the removal of the communal garden area, and the re-purposes of the communal garden as a private garden for the </w:t>
            </w:r>
            <w:r>
              <w:rPr>
                <w:rFonts w:ascii="Arial" w:eastAsia="Times New Roman" w:hAnsi="Arial" w:cs="Arial"/>
                <w:sz w:val="24"/>
                <w:szCs w:val="24"/>
              </w:rPr>
              <w:t xml:space="preserve">sole </w:t>
            </w:r>
            <w:r w:rsidR="007D4723">
              <w:rPr>
                <w:rFonts w:ascii="Arial" w:eastAsia="Times New Roman" w:hAnsi="Arial" w:cs="Arial"/>
                <w:sz w:val="24"/>
                <w:szCs w:val="24"/>
              </w:rPr>
              <w:t>use of the ground floor flat only</w:t>
            </w:r>
            <w:r>
              <w:rPr>
                <w:rFonts w:ascii="Arial" w:eastAsia="Times New Roman" w:hAnsi="Arial" w:cs="Arial"/>
                <w:sz w:val="24"/>
                <w:szCs w:val="24"/>
              </w:rPr>
              <w:t xml:space="preserve">. The scheme shall also facilitate direct accessible access and </w:t>
            </w:r>
            <w:proofErr w:type="gramStart"/>
            <w:r>
              <w:rPr>
                <w:rFonts w:ascii="Arial" w:eastAsia="Times New Roman" w:hAnsi="Arial" w:cs="Arial"/>
                <w:sz w:val="24"/>
                <w:szCs w:val="24"/>
              </w:rPr>
              <w:t>egress  to</w:t>
            </w:r>
            <w:proofErr w:type="gramEnd"/>
            <w:r>
              <w:rPr>
                <w:rFonts w:ascii="Arial" w:eastAsia="Times New Roman" w:hAnsi="Arial" w:cs="Arial"/>
                <w:sz w:val="24"/>
                <w:szCs w:val="24"/>
              </w:rPr>
              <w:t xml:space="preserve"> that garden area from the ground floor flat and include details of a 1.8m high close boarded fence to enclose this garden area for privacy reasons. </w:t>
            </w:r>
            <w:r w:rsidR="007D4723">
              <w:rPr>
                <w:rFonts w:ascii="Arial" w:eastAsia="Times New Roman" w:hAnsi="Arial" w:cs="Arial"/>
                <w:sz w:val="24"/>
                <w:szCs w:val="24"/>
              </w:rPr>
              <w:t xml:space="preserve"> </w:t>
            </w:r>
            <w:r>
              <w:rPr>
                <w:rFonts w:ascii="Arial" w:eastAsia="Times New Roman" w:hAnsi="Arial" w:cs="Arial"/>
                <w:sz w:val="24"/>
                <w:szCs w:val="24"/>
              </w:rPr>
              <w:t xml:space="preserve">The details </w:t>
            </w:r>
            <w:r w:rsidR="007D4723" w:rsidRPr="007D4723">
              <w:rPr>
                <w:rFonts w:ascii="Arial" w:eastAsia="Times New Roman" w:hAnsi="Arial" w:cs="Arial"/>
                <w:sz w:val="24"/>
                <w:szCs w:val="24"/>
              </w:rPr>
              <w:t>shall be submitted to and approved in writing by the Local Planning Authority</w:t>
            </w:r>
            <w:r w:rsidR="007D4723">
              <w:rPr>
                <w:rFonts w:ascii="Arial" w:eastAsia="Times New Roman" w:hAnsi="Arial" w:cs="Arial"/>
                <w:sz w:val="24"/>
                <w:szCs w:val="24"/>
              </w:rPr>
              <w:t xml:space="preserve">. </w:t>
            </w:r>
          </w:p>
          <w:p w14:paraId="4761C094" w14:textId="77777777" w:rsidR="007D4723" w:rsidRDefault="007D4723" w:rsidP="00C064D0">
            <w:pPr>
              <w:spacing w:after="0" w:line="240" w:lineRule="auto"/>
              <w:jc w:val="both"/>
              <w:rPr>
                <w:rFonts w:ascii="Arial" w:eastAsia="Times New Roman" w:hAnsi="Arial" w:cs="Arial"/>
                <w:sz w:val="24"/>
                <w:szCs w:val="24"/>
              </w:rPr>
            </w:pPr>
          </w:p>
          <w:p w14:paraId="6E35AE43" w14:textId="37CC0E46" w:rsidR="007D4723" w:rsidRDefault="007D4723" w:rsidP="007D4723">
            <w:pPr>
              <w:spacing w:after="0" w:line="240" w:lineRule="auto"/>
              <w:jc w:val="both"/>
              <w:rPr>
                <w:rFonts w:ascii="Arial" w:eastAsia="Times New Roman" w:hAnsi="Arial" w:cs="Arial"/>
                <w:sz w:val="24"/>
                <w:szCs w:val="24"/>
              </w:rPr>
            </w:pPr>
            <w:r w:rsidRPr="007D4723">
              <w:rPr>
                <w:rFonts w:ascii="Arial" w:eastAsia="Times New Roman" w:hAnsi="Arial" w:cs="Arial"/>
                <w:sz w:val="24"/>
                <w:szCs w:val="24"/>
              </w:rPr>
              <w:t xml:space="preserve">The development shall be completed in accordance with the approved details </w:t>
            </w:r>
            <w:r w:rsidR="00A60609">
              <w:rPr>
                <w:rFonts w:ascii="Arial" w:eastAsia="Times New Roman" w:hAnsi="Arial" w:cs="Arial"/>
                <w:sz w:val="24"/>
                <w:szCs w:val="24"/>
              </w:rPr>
              <w:t xml:space="preserve">prior to the occupation of the development </w:t>
            </w:r>
            <w:r w:rsidRPr="007D4723">
              <w:rPr>
                <w:rFonts w:ascii="Arial" w:eastAsia="Times New Roman" w:hAnsi="Arial" w:cs="Arial"/>
                <w:sz w:val="24"/>
                <w:szCs w:val="24"/>
              </w:rPr>
              <w:t>and shall thereafter be retained.</w:t>
            </w:r>
          </w:p>
          <w:p w14:paraId="00A9952E" w14:textId="77777777" w:rsidR="007D4723" w:rsidRPr="007D4723" w:rsidRDefault="007D4723" w:rsidP="007D4723">
            <w:pPr>
              <w:spacing w:after="0" w:line="240" w:lineRule="auto"/>
              <w:jc w:val="both"/>
              <w:rPr>
                <w:rFonts w:ascii="Arial" w:eastAsia="Times New Roman" w:hAnsi="Arial" w:cs="Arial"/>
                <w:sz w:val="24"/>
                <w:szCs w:val="24"/>
              </w:rPr>
            </w:pPr>
          </w:p>
          <w:p w14:paraId="5B5BB37C" w14:textId="1DF1B607" w:rsidR="00C064D0" w:rsidRDefault="007D4723" w:rsidP="007D4723">
            <w:pPr>
              <w:spacing w:after="0" w:line="240" w:lineRule="auto"/>
              <w:jc w:val="both"/>
              <w:rPr>
                <w:rFonts w:ascii="Arial" w:eastAsia="Times New Roman" w:hAnsi="Arial" w:cs="Arial"/>
                <w:b/>
                <w:bCs/>
                <w:sz w:val="24"/>
                <w:szCs w:val="24"/>
              </w:rPr>
            </w:pPr>
            <w:r w:rsidRPr="007D4723">
              <w:rPr>
                <w:rFonts w:ascii="Arial" w:eastAsia="Times New Roman" w:hAnsi="Arial" w:cs="Arial"/>
                <w:sz w:val="24"/>
                <w:szCs w:val="24"/>
              </w:rPr>
              <w:t xml:space="preserve">REASON: To enhance the </w:t>
            </w:r>
            <w:r>
              <w:rPr>
                <w:rFonts w:ascii="Arial" w:eastAsia="Times New Roman" w:hAnsi="Arial" w:cs="Arial"/>
                <w:sz w:val="24"/>
                <w:szCs w:val="24"/>
              </w:rPr>
              <w:t>amenities for residents of the ground floor flat in accordance with Policy DM1 of the Harrow Development Management Local Plan DPD 2013.</w:t>
            </w:r>
            <w:r w:rsidRPr="007D4723">
              <w:rPr>
                <w:rFonts w:ascii="Arial" w:eastAsia="Times New Roman" w:hAnsi="Arial" w:cs="Arial"/>
                <w:b/>
                <w:bCs/>
                <w:sz w:val="24"/>
                <w:szCs w:val="24"/>
              </w:rPr>
              <w:t xml:space="preserve"> </w:t>
            </w:r>
          </w:p>
        </w:tc>
      </w:tr>
      <w:tr w:rsidR="00C064D0" w14:paraId="15CD1144" w14:textId="77777777" w:rsidTr="004B14C8">
        <w:tc>
          <w:tcPr>
            <w:tcW w:w="2122" w:type="dxa"/>
            <w:tcBorders>
              <w:top w:val="single" w:sz="4" w:space="0" w:color="auto"/>
              <w:left w:val="single" w:sz="4" w:space="0" w:color="auto"/>
              <w:bottom w:val="single" w:sz="4" w:space="0" w:color="auto"/>
              <w:right w:val="single" w:sz="4" w:space="0" w:color="auto"/>
            </w:tcBorders>
          </w:tcPr>
          <w:p w14:paraId="2D64611C" w14:textId="31687F4A" w:rsidR="00C064D0" w:rsidRDefault="007D4723" w:rsidP="004B14C8">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Page 52</w:t>
            </w:r>
          </w:p>
        </w:tc>
        <w:tc>
          <w:tcPr>
            <w:tcW w:w="7512" w:type="dxa"/>
            <w:tcBorders>
              <w:top w:val="single" w:sz="4" w:space="0" w:color="auto"/>
              <w:left w:val="single" w:sz="4" w:space="0" w:color="auto"/>
              <w:bottom w:val="single" w:sz="4" w:space="0" w:color="auto"/>
              <w:right w:val="single" w:sz="4" w:space="0" w:color="auto"/>
            </w:tcBorders>
          </w:tcPr>
          <w:p w14:paraId="5306C846" w14:textId="77777777" w:rsidR="00C064D0" w:rsidRDefault="007D4723" w:rsidP="004B14C8">
            <w:pPr>
              <w:spacing w:after="0" w:line="240" w:lineRule="auto"/>
              <w:jc w:val="both"/>
              <w:rPr>
                <w:rFonts w:ascii="Arial" w:eastAsia="Times New Roman" w:hAnsi="Arial" w:cs="Arial"/>
                <w:b/>
                <w:bCs/>
                <w:sz w:val="24"/>
                <w:szCs w:val="24"/>
              </w:rPr>
            </w:pPr>
            <w:r w:rsidRPr="007D4723">
              <w:rPr>
                <w:rFonts w:ascii="Arial" w:eastAsia="Times New Roman" w:hAnsi="Arial" w:cs="Arial"/>
                <w:b/>
                <w:bCs/>
                <w:sz w:val="24"/>
                <w:szCs w:val="24"/>
              </w:rPr>
              <w:t xml:space="preserve">Revise the wording of Condition </w:t>
            </w:r>
            <w:r>
              <w:rPr>
                <w:rFonts w:ascii="Arial" w:eastAsia="Times New Roman" w:hAnsi="Arial" w:cs="Arial"/>
                <w:b/>
                <w:bCs/>
                <w:sz w:val="24"/>
                <w:szCs w:val="24"/>
              </w:rPr>
              <w:t>20</w:t>
            </w:r>
            <w:r w:rsidRPr="007D4723">
              <w:rPr>
                <w:rFonts w:ascii="Arial" w:eastAsia="Times New Roman" w:hAnsi="Arial" w:cs="Arial"/>
                <w:b/>
                <w:bCs/>
                <w:sz w:val="24"/>
                <w:szCs w:val="24"/>
              </w:rPr>
              <w:t xml:space="preserve"> to read:</w:t>
            </w:r>
          </w:p>
          <w:p w14:paraId="56E3844B" w14:textId="77777777" w:rsidR="007D4723" w:rsidRDefault="007D4723" w:rsidP="004B14C8">
            <w:pPr>
              <w:spacing w:after="0" w:line="240" w:lineRule="auto"/>
              <w:jc w:val="both"/>
              <w:rPr>
                <w:rFonts w:ascii="Arial" w:eastAsia="Times New Roman" w:hAnsi="Arial" w:cs="Arial"/>
                <w:b/>
                <w:bCs/>
                <w:sz w:val="24"/>
                <w:szCs w:val="24"/>
              </w:rPr>
            </w:pPr>
          </w:p>
          <w:p w14:paraId="0E52CB05" w14:textId="77777777" w:rsidR="007D4723" w:rsidRDefault="007D4723" w:rsidP="007D4723">
            <w:pPr>
              <w:spacing w:after="0" w:line="240" w:lineRule="auto"/>
              <w:jc w:val="both"/>
              <w:rPr>
                <w:rFonts w:ascii="Arial" w:eastAsia="Times New Roman" w:hAnsi="Arial" w:cs="Arial"/>
                <w:b/>
                <w:bCs/>
                <w:sz w:val="24"/>
                <w:szCs w:val="24"/>
              </w:rPr>
            </w:pPr>
            <w:r w:rsidRPr="007D4723">
              <w:rPr>
                <w:rFonts w:ascii="Arial" w:eastAsia="Times New Roman" w:hAnsi="Arial" w:cs="Arial"/>
                <w:b/>
                <w:bCs/>
                <w:sz w:val="24"/>
                <w:szCs w:val="24"/>
              </w:rPr>
              <w:t xml:space="preserve">20. </w:t>
            </w:r>
            <w:r w:rsidRPr="007D4723">
              <w:rPr>
                <w:rFonts w:ascii="Arial" w:eastAsia="Times New Roman" w:hAnsi="Arial" w:cs="Arial"/>
                <w:b/>
                <w:bCs/>
                <w:sz w:val="24"/>
                <w:szCs w:val="24"/>
                <w:u w:val="single"/>
              </w:rPr>
              <w:t>Restricted Use</w:t>
            </w:r>
            <w:r w:rsidRPr="007D4723">
              <w:rPr>
                <w:rFonts w:ascii="Arial" w:eastAsia="Times New Roman" w:hAnsi="Arial" w:cs="Arial"/>
                <w:b/>
                <w:bCs/>
                <w:sz w:val="24"/>
                <w:szCs w:val="24"/>
              </w:rPr>
              <w:t xml:space="preserve"> </w:t>
            </w:r>
          </w:p>
          <w:p w14:paraId="525CB370" w14:textId="77777777" w:rsidR="007D4723" w:rsidRPr="007D4723" w:rsidRDefault="007D4723" w:rsidP="007D4723">
            <w:pPr>
              <w:spacing w:after="0" w:line="240" w:lineRule="auto"/>
              <w:jc w:val="both"/>
              <w:rPr>
                <w:rFonts w:ascii="Arial" w:eastAsia="Times New Roman" w:hAnsi="Arial" w:cs="Arial"/>
                <w:b/>
                <w:bCs/>
                <w:sz w:val="24"/>
                <w:szCs w:val="24"/>
              </w:rPr>
            </w:pPr>
          </w:p>
          <w:p w14:paraId="79DA2B16" w14:textId="63941130" w:rsidR="007D4723" w:rsidRPr="007D4723" w:rsidRDefault="007D4723" w:rsidP="007D4723">
            <w:pPr>
              <w:spacing w:after="0" w:line="240" w:lineRule="auto"/>
              <w:jc w:val="both"/>
              <w:rPr>
                <w:rFonts w:ascii="Arial" w:eastAsia="Times New Roman" w:hAnsi="Arial" w:cs="Arial"/>
                <w:sz w:val="24"/>
                <w:szCs w:val="24"/>
              </w:rPr>
            </w:pPr>
            <w:r w:rsidRPr="007D4723">
              <w:rPr>
                <w:rFonts w:ascii="Arial" w:eastAsia="Times New Roman" w:hAnsi="Arial" w:cs="Arial"/>
                <w:sz w:val="24"/>
                <w:szCs w:val="24"/>
              </w:rPr>
              <w:t>The</w:t>
            </w:r>
            <w:r>
              <w:rPr>
                <w:rFonts w:ascii="Arial" w:eastAsia="Times New Roman" w:hAnsi="Arial" w:cs="Arial"/>
                <w:sz w:val="24"/>
                <w:szCs w:val="24"/>
              </w:rPr>
              <w:t xml:space="preserve"> </w:t>
            </w:r>
            <w:r w:rsidRPr="007D4723">
              <w:rPr>
                <w:rFonts w:ascii="Arial" w:eastAsia="Times New Roman" w:hAnsi="Arial" w:cs="Arial"/>
                <w:b/>
                <w:bCs/>
                <w:sz w:val="24"/>
                <w:szCs w:val="24"/>
              </w:rPr>
              <w:t>ground floor commercial</w:t>
            </w:r>
            <w:r>
              <w:rPr>
                <w:rFonts w:ascii="Arial" w:eastAsia="Times New Roman" w:hAnsi="Arial" w:cs="Arial"/>
                <w:sz w:val="24"/>
                <w:szCs w:val="24"/>
              </w:rPr>
              <w:t xml:space="preserve"> </w:t>
            </w:r>
            <w:r w:rsidRPr="007D4723">
              <w:rPr>
                <w:rFonts w:ascii="Arial" w:eastAsia="Times New Roman" w:hAnsi="Arial" w:cs="Arial"/>
                <w:sz w:val="24"/>
                <w:szCs w:val="24"/>
              </w:rPr>
              <w:t>premises shall be used only as flexible E(c</w:t>
            </w:r>
            <w:proofErr w:type="gramStart"/>
            <w:r w:rsidRPr="007D4723">
              <w:rPr>
                <w:rFonts w:ascii="Arial" w:eastAsia="Times New Roman" w:hAnsi="Arial" w:cs="Arial"/>
                <w:sz w:val="24"/>
                <w:szCs w:val="24"/>
              </w:rPr>
              <w:t>)(</w:t>
            </w:r>
            <w:proofErr w:type="spellStart"/>
            <w:proofErr w:type="gramEnd"/>
            <w:r w:rsidRPr="007D4723">
              <w:rPr>
                <w:rFonts w:ascii="Arial" w:eastAsia="Times New Roman" w:hAnsi="Arial" w:cs="Arial"/>
                <w:sz w:val="24"/>
                <w:szCs w:val="24"/>
              </w:rPr>
              <w:t>i</w:t>
            </w:r>
            <w:proofErr w:type="spellEnd"/>
            <w:r w:rsidRPr="007D4723">
              <w:rPr>
                <w:rFonts w:ascii="Arial" w:eastAsia="Times New Roman" w:hAnsi="Arial" w:cs="Arial"/>
                <w:sz w:val="24"/>
                <w:szCs w:val="24"/>
              </w:rPr>
              <w:t>, ii and iii) and/or E9(d) and/or E(e) and/or or E(g))(</w:t>
            </w:r>
            <w:proofErr w:type="spellStart"/>
            <w:r w:rsidRPr="007D4723">
              <w:rPr>
                <w:rFonts w:ascii="Arial" w:eastAsia="Times New Roman" w:hAnsi="Arial" w:cs="Arial"/>
                <w:sz w:val="24"/>
                <w:szCs w:val="24"/>
              </w:rPr>
              <w:t>i</w:t>
            </w:r>
            <w:proofErr w:type="spellEnd"/>
            <w:r w:rsidRPr="007D4723">
              <w:rPr>
                <w:rFonts w:ascii="Arial" w:eastAsia="Times New Roman" w:hAnsi="Arial" w:cs="Arial"/>
                <w:sz w:val="24"/>
                <w:szCs w:val="24"/>
              </w:rPr>
              <w:t xml:space="preserve">, ii and iii) uses and for no other purposes, unless an alternative use is agreed in writing by the Local Planning Authority. </w:t>
            </w:r>
          </w:p>
          <w:p w14:paraId="50A9DC61" w14:textId="77777777" w:rsidR="007D4723" w:rsidRPr="007D4723" w:rsidRDefault="007D4723" w:rsidP="007D4723">
            <w:pPr>
              <w:spacing w:after="0" w:line="240" w:lineRule="auto"/>
              <w:jc w:val="both"/>
              <w:rPr>
                <w:rFonts w:ascii="Arial" w:eastAsia="Times New Roman" w:hAnsi="Arial" w:cs="Arial"/>
                <w:sz w:val="24"/>
                <w:szCs w:val="24"/>
              </w:rPr>
            </w:pPr>
          </w:p>
          <w:p w14:paraId="7EEE44A9" w14:textId="64CD5994" w:rsidR="007D4723" w:rsidRDefault="007D4723" w:rsidP="007D4723">
            <w:pPr>
              <w:spacing w:after="0" w:line="240" w:lineRule="auto"/>
              <w:jc w:val="both"/>
              <w:rPr>
                <w:rFonts w:ascii="Arial" w:eastAsia="Times New Roman" w:hAnsi="Arial" w:cs="Arial"/>
                <w:b/>
                <w:bCs/>
                <w:sz w:val="24"/>
                <w:szCs w:val="24"/>
              </w:rPr>
            </w:pPr>
            <w:r w:rsidRPr="007D4723">
              <w:rPr>
                <w:rFonts w:ascii="Arial" w:eastAsia="Times New Roman" w:hAnsi="Arial" w:cs="Arial"/>
                <w:sz w:val="24"/>
                <w:szCs w:val="24"/>
              </w:rPr>
              <w:t>REASON: To safeguard the character and functioning of the Belmont Local Centre and to accord with Policy DM31 of the Harrow Development Management Policies Plan (2013), Policies CS1.N CS1.O, CS1.P and CS.10 of the Harrow Core Strategy (2012).</w:t>
            </w:r>
          </w:p>
        </w:tc>
      </w:tr>
      <w:tr w:rsidR="00C064D0" w14:paraId="09AD53E6" w14:textId="77777777" w:rsidTr="004B14C8">
        <w:tc>
          <w:tcPr>
            <w:tcW w:w="2122" w:type="dxa"/>
            <w:tcBorders>
              <w:top w:val="single" w:sz="4" w:space="0" w:color="auto"/>
              <w:left w:val="single" w:sz="4" w:space="0" w:color="auto"/>
              <w:bottom w:val="single" w:sz="4" w:space="0" w:color="auto"/>
              <w:right w:val="single" w:sz="4" w:space="0" w:color="auto"/>
            </w:tcBorders>
          </w:tcPr>
          <w:p w14:paraId="771C1991" w14:textId="274C7303" w:rsidR="00C064D0" w:rsidRDefault="005A3BF1" w:rsidP="004B14C8">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Page 52 and 53</w:t>
            </w:r>
          </w:p>
        </w:tc>
        <w:tc>
          <w:tcPr>
            <w:tcW w:w="7512" w:type="dxa"/>
            <w:tcBorders>
              <w:top w:val="single" w:sz="4" w:space="0" w:color="auto"/>
              <w:left w:val="single" w:sz="4" w:space="0" w:color="auto"/>
              <w:bottom w:val="single" w:sz="4" w:space="0" w:color="auto"/>
              <w:right w:val="single" w:sz="4" w:space="0" w:color="auto"/>
            </w:tcBorders>
          </w:tcPr>
          <w:p w14:paraId="0A8CBADB" w14:textId="62E7B1A5" w:rsidR="00C064D0" w:rsidRPr="006B46B1" w:rsidRDefault="005A3BF1" w:rsidP="004B14C8">
            <w:pPr>
              <w:spacing w:after="0" w:line="240" w:lineRule="auto"/>
              <w:jc w:val="both"/>
              <w:rPr>
                <w:rFonts w:ascii="Arial" w:eastAsia="Times New Roman" w:hAnsi="Arial" w:cs="Arial"/>
                <w:b/>
                <w:bCs/>
                <w:sz w:val="24"/>
                <w:szCs w:val="24"/>
              </w:rPr>
            </w:pPr>
            <w:r w:rsidRPr="006B46B1">
              <w:rPr>
                <w:rFonts w:ascii="Arial" w:eastAsia="Times New Roman" w:hAnsi="Arial" w:cs="Arial"/>
                <w:b/>
                <w:bCs/>
                <w:sz w:val="24"/>
                <w:szCs w:val="24"/>
              </w:rPr>
              <w:t>Delete Condition 22 and replace it with</w:t>
            </w:r>
            <w:r w:rsidR="006B46B1" w:rsidRPr="006B46B1">
              <w:rPr>
                <w:rFonts w:ascii="Arial" w:eastAsia="Times New Roman" w:hAnsi="Arial" w:cs="Arial"/>
                <w:b/>
                <w:bCs/>
                <w:sz w:val="24"/>
                <w:szCs w:val="24"/>
              </w:rPr>
              <w:t>:</w:t>
            </w:r>
          </w:p>
          <w:p w14:paraId="3092C107" w14:textId="77777777" w:rsidR="005A3BF1" w:rsidRPr="006B46B1" w:rsidRDefault="005A3BF1" w:rsidP="004B14C8">
            <w:pPr>
              <w:spacing w:after="0" w:line="240" w:lineRule="auto"/>
              <w:jc w:val="both"/>
              <w:rPr>
                <w:rFonts w:ascii="Arial" w:eastAsia="Times New Roman" w:hAnsi="Arial" w:cs="Arial"/>
                <w:sz w:val="24"/>
                <w:szCs w:val="24"/>
              </w:rPr>
            </w:pPr>
          </w:p>
          <w:p w14:paraId="64CD8FBD" w14:textId="77777777" w:rsidR="005A3BF1" w:rsidRPr="006B46B1" w:rsidRDefault="005A3BF1" w:rsidP="005A3BF1">
            <w:pPr>
              <w:spacing w:after="0" w:line="240" w:lineRule="auto"/>
              <w:jc w:val="both"/>
              <w:rPr>
                <w:rFonts w:ascii="Arial" w:eastAsia="Times New Roman" w:hAnsi="Arial" w:cs="Arial"/>
                <w:strike/>
                <w:sz w:val="24"/>
                <w:szCs w:val="24"/>
              </w:rPr>
            </w:pPr>
            <w:r w:rsidRPr="006B46B1">
              <w:rPr>
                <w:rFonts w:ascii="Arial" w:eastAsia="Times New Roman" w:hAnsi="Arial" w:cs="Arial"/>
                <w:sz w:val="24"/>
                <w:szCs w:val="24"/>
              </w:rPr>
              <w:t>22.</w:t>
            </w:r>
            <w:r w:rsidRPr="006B46B1">
              <w:rPr>
                <w:rFonts w:ascii="Arial" w:eastAsia="Times New Roman" w:hAnsi="Arial" w:cs="Arial"/>
                <w:strike/>
                <w:sz w:val="24"/>
                <w:szCs w:val="24"/>
              </w:rPr>
              <w:t xml:space="preserve"> </w:t>
            </w:r>
            <w:r w:rsidRPr="006B46B1">
              <w:rPr>
                <w:rFonts w:ascii="Arial" w:eastAsia="Times New Roman" w:hAnsi="Arial" w:cs="Arial"/>
                <w:strike/>
                <w:sz w:val="24"/>
                <w:szCs w:val="24"/>
                <w:u w:val="single"/>
              </w:rPr>
              <w:t>Permitted Development Restrictions 1</w:t>
            </w:r>
          </w:p>
          <w:p w14:paraId="410F228B" w14:textId="77777777" w:rsidR="005A3BF1" w:rsidRPr="006B46B1" w:rsidRDefault="005A3BF1" w:rsidP="005A3BF1">
            <w:pPr>
              <w:spacing w:after="0" w:line="240" w:lineRule="auto"/>
              <w:jc w:val="both"/>
              <w:rPr>
                <w:rFonts w:ascii="Arial" w:eastAsia="Times New Roman" w:hAnsi="Arial" w:cs="Arial"/>
                <w:strike/>
                <w:sz w:val="24"/>
                <w:szCs w:val="24"/>
              </w:rPr>
            </w:pPr>
          </w:p>
          <w:p w14:paraId="0722E847" w14:textId="535EBB15" w:rsidR="005A3BF1" w:rsidRPr="006B46B1" w:rsidRDefault="005A3BF1" w:rsidP="005A3BF1">
            <w:pPr>
              <w:spacing w:after="0" w:line="240" w:lineRule="auto"/>
              <w:jc w:val="both"/>
              <w:rPr>
                <w:rFonts w:ascii="Arial" w:eastAsia="Times New Roman" w:hAnsi="Arial" w:cs="Arial"/>
                <w:strike/>
                <w:sz w:val="24"/>
                <w:szCs w:val="24"/>
              </w:rPr>
            </w:pPr>
            <w:r w:rsidRPr="006B46B1">
              <w:rPr>
                <w:rFonts w:ascii="Arial" w:eastAsia="Times New Roman" w:hAnsi="Arial" w:cs="Arial"/>
                <w:strike/>
                <w:sz w:val="24"/>
                <w:szCs w:val="24"/>
              </w:rPr>
              <w:t>Notwithstanding the provisions of the Town and Country Planning (General Permitted Development) Order 1995 (or any order revoking and re-enacting that order with or without modification), no change of use falling under Classes M, MA, N, O or P in Part 3 of Schedule 2 of that Order shall take place within the ground floor commercial units and it shall only operate under as flexible E(c)(</w:t>
            </w:r>
            <w:proofErr w:type="spellStart"/>
            <w:r w:rsidRPr="006B46B1">
              <w:rPr>
                <w:rFonts w:ascii="Arial" w:eastAsia="Times New Roman" w:hAnsi="Arial" w:cs="Arial"/>
                <w:strike/>
                <w:sz w:val="24"/>
                <w:szCs w:val="24"/>
              </w:rPr>
              <w:t>i</w:t>
            </w:r>
            <w:proofErr w:type="spellEnd"/>
            <w:r w:rsidRPr="006B46B1">
              <w:rPr>
                <w:rFonts w:ascii="Arial" w:eastAsia="Times New Roman" w:hAnsi="Arial" w:cs="Arial"/>
                <w:strike/>
                <w:sz w:val="24"/>
                <w:szCs w:val="24"/>
              </w:rPr>
              <w:t>, ii and iii) and/or E9(d) and/or E(e) and/or or E(g))(</w:t>
            </w:r>
            <w:proofErr w:type="spellStart"/>
            <w:r w:rsidRPr="006B46B1">
              <w:rPr>
                <w:rFonts w:ascii="Arial" w:eastAsia="Times New Roman" w:hAnsi="Arial" w:cs="Arial"/>
                <w:strike/>
                <w:sz w:val="24"/>
                <w:szCs w:val="24"/>
              </w:rPr>
              <w:t>i</w:t>
            </w:r>
            <w:proofErr w:type="spellEnd"/>
            <w:r w:rsidRPr="006B46B1">
              <w:rPr>
                <w:rFonts w:ascii="Arial" w:eastAsia="Times New Roman" w:hAnsi="Arial" w:cs="Arial"/>
                <w:strike/>
                <w:sz w:val="24"/>
                <w:szCs w:val="24"/>
              </w:rPr>
              <w:t xml:space="preserve">, ii and iii) uses and for no other purposes unless an alternative use is agreed in writing by the Local Planning Authority. </w:t>
            </w:r>
          </w:p>
          <w:p w14:paraId="3946CE21" w14:textId="77777777" w:rsidR="005A3BF1" w:rsidRPr="006B46B1" w:rsidRDefault="005A3BF1" w:rsidP="005A3BF1">
            <w:pPr>
              <w:spacing w:after="0" w:line="240" w:lineRule="auto"/>
              <w:jc w:val="both"/>
              <w:rPr>
                <w:rFonts w:ascii="Arial" w:eastAsia="Times New Roman" w:hAnsi="Arial" w:cs="Arial"/>
                <w:strike/>
                <w:sz w:val="24"/>
                <w:szCs w:val="24"/>
              </w:rPr>
            </w:pPr>
          </w:p>
          <w:p w14:paraId="4B126CDC" w14:textId="77777777" w:rsidR="005A3BF1" w:rsidRPr="006B46B1" w:rsidRDefault="005A3BF1" w:rsidP="005A3BF1">
            <w:pPr>
              <w:spacing w:after="0" w:line="240" w:lineRule="auto"/>
              <w:jc w:val="both"/>
              <w:rPr>
                <w:rFonts w:ascii="Arial" w:eastAsia="Times New Roman" w:hAnsi="Arial" w:cs="Arial"/>
                <w:strike/>
                <w:sz w:val="24"/>
                <w:szCs w:val="24"/>
              </w:rPr>
            </w:pPr>
            <w:r w:rsidRPr="006B46B1">
              <w:rPr>
                <w:rFonts w:ascii="Arial" w:eastAsia="Times New Roman" w:hAnsi="Arial" w:cs="Arial"/>
                <w:strike/>
                <w:sz w:val="24"/>
                <w:szCs w:val="24"/>
              </w:rPr>
              <w:t>REASON: To ensure a suitable use operates within the space given over to the commercial unit and that space shall not be converted to a poor-quality residential unit.</w:t>
            </w:r>
          </w:p>
          <w:p w14:paraId="66BD1DE0" w14:textId="77777777" w:rsidR="005A3BF1" w:rsidRPr="006B46B1" w:rsidRDefault="005A3BF1" w:rsidP="005A3BF1">
            <w:pPr>
              <w:spacing w:after="0" w:line="240" w:lineRule="auto"/>
              <w:jc w:val="both"/>
              <w:rPr>
                <w:rFonts w:ascii="Arial" w:eastAsia="Times New Roman" w:hAnsi="Arial" w:cs="Arial"/>
                <w:strike/>
                <w:sz w:val="24"/>
                <w:szCs w:val="24"/>
              </w:rPr>
            </w:pPr>
          </w:p>
          <w:p w14:paraId="7436A190" w14:textId="77777777" w:rsidR="005A3BF1" w:rsidRPr="006B46B1" w:rsidRDefault="006B46B1" w:rsidP="005A3BF1">
            <w:pPr>
              <w:spacing w:after="0" w:line="240" w:lineRule="auto"/>
              <w:jc w:val="both"/>
              <w:rPr>
                <w:rFonts w:ascii="Arial" w:eastAsia="Times New Roman" w:hAnsi="Arial" w:cs="Arial"/>
                <w:sz w:val="24"/>
                <w:szCs w:val="24"/>
                <w:u w:val="single"/>
              </w:rPr>
            </w:pPr>
            <w:r w:rsidRPr="006B46B1">
              <w:rPr>
                <w:rFonts w:ascii="Arial" w:eastAsia="Times New Roman" w:hAnsi="Arial" w:cs="Arial"/>
                <w:sz w:val="24"/>
                <w:szCs w:val="24"/>
                <w:u w:val="single"/>
              </w:rPr>
              <w:t>Car Parking Design and Management Plan</w:t>
            </w:r>
          </w:p>
          <w:p w14:paraId="4BCE623F" w14:textId="77777777" w:rsidR="006B46B1" w:rsidRPr="006B46B1" w:rsidRDefault="006B46B1" w:rsidP="005A3BF1">
            <w:pPr>
              <w:spacing w:after="0" w:line="240" w:lineRule="auto"/>
              <w:jc w:val="both"/>
              <w:rPr>
                <w:rFonts w:ascii="Arial" w:eastAsia="Times New Roman" w:hAnsi="Arial" w:cs="Arial"/>
                <w:sz w:val="24"/>
                <w:szCs w:val="24"/>
              </w:rPr>
            </w:pPr>
          </w:p>
          <w:p w14:paraId="1EE48B1F" w14:textId="7DB56F6E" w:rsidR="006B46B1" w:rsidRPr="006B46B1" w:rsidRDefault="00A60609" w:rsidP="006B46B1">
            <w:pPr>
              <w:spacing w:after="0" w:line="240" w:lineRule="auto"/>
              <w:jc w:val="both"/>
              <w:rPr>
                <w:rFonts w:ascii="Arial" w:eastAsia="Times New Roman" w:hAnsi="Arial" w:cs="Arial"/>
                <w:sz w:val="24"/>
                <w:szCs w:val="24"/>
              </w:rPr>
            </w:pPr>
            <w:r>
              <w:rPr>
                <w:rFonts w:ascii="Arial" w:eastAsia="Times New Roman" w:hAnsi="Arial" w:cs="Arial"/>
                <w:sz w:val="24"/>
                <w:szCs w:val="24"/>
              </w:rPr>
              <w:t>Notwithstanding the approved plans, t</w:t>
            </w:r>
            <w:r w:rsidR="006B46B1" w:rsidRPr="006B46B1">
              <w:rPr>
                <w:rFonts w:ascii="Arial" w:eastAsia="Times New Roman" w:hAnsi="Arial" w:cs="Arial"/>
                <w:sz w:val="24"/>
                <w:szCs w:val="24"/>
              </w:rPr>
              <w:t>he residential premises hereby approved shall not be occupied until a Car Parking Design and Management Plan</w:t>
            </w:r>
            <w:r>
              <w:rPr>
                <w:rFonts w:ascii="Arial" w:eastAsia="Times New Roman" w:hAnsi="Arial" w:cs="Arial"/>
                <w:sz w:val="24"/>
                <w:szCs w:val="24"/>
              </w:rPr>
              <w:t xml:space="preserve"> has been </w:t>
            </w:r>
            <w:r w:rsidR="006B46B1" w:rsidRPr="006B46B1">
              <w:rPr>
                <w:rFonts w:ascii="Arial" w:eastAsia="Times New Roman" w:hAnsi="Arial" w:cs="Arial"/>
                <w:sz w:val="24"/>
                <w:szCs w:val="24"/>
              </w:rPr>
              <w:t xml:space="preserve">submitted to, and </w:t>
            </w:r>
            <w:r>
              <w:rPr>
                <w:rFonts w:ascii="Arial" w:eastAsia="Times New Roman" w:hAnsi="Arial" w:cs="Arial"/>
                <w:sz w:val="24"/>
                <w:szCs w:val="24"/>
              </w:rPr>
              <w:t xml:space="preserve">approved </w:t>
            </w:r>
            <w:r w:rsidR="006B46B1" w:rsidRPr="006B46B1">
              <w:rPr>
                <w:rFonts w:ascii="Arial" w:eastAsia="Times New Roman" w:hAnsi="Arial" w:cs="Arial"/>
                <w:sz w:val="24"/>
                <w:szCs w:val="24"/>
              </w:rPr>
              <w:t>in writing by, the Local Planning Authority. The plan shall set out the following:</w:t>
            </w:r>
          </w:p>
          <w:p w14:paraId="40B9EF31" w14:textId="77777777" w:rsidR="006B46B1" w:rsidRPr="006B46B1" w:rsidRDefault="006B46B1" w:rsidP="006B46B1">
            <w:pPr>
              <w:spacing w:after="0" w:line="240" w:lineRule="auto"/>
              <w:jc w:val="both"/>
              <w:rPr>
                <w:rFonts w:ascii="Arial" w:eastAsia="Times New Roman" w:hAnsi="Arial" w:cs="Arial"/>
                <w:sz w:val="24"/>
                <w:szCs w:val="24"/>
              </w:rPr>
            </w:pPr>
          </w:p>
          <w:p w14:paraId="34DF7A34" w14:textId="77777777" w:rsidR="006B46B1" w:rsidRPr="006B46B1" w:rsidRDefault="006B46B1" w:rsidP="006B46B1">
            <w:pPr>
              <w:pStyle w:val="ListParagraph"/>
              <w:numPr>
                <w:ilvl w:val="0"/>
                <w:numId w:val="3"/>
              </w:numPr>
              <w:spacing w:after="0" w:line="240" w:lineRule="auto"/>
              <w:jc w:val="both"/>
              <w:rPr>
                <w:rFonts w:ascii="Arial" w:eastAsia="Times New Roman" w:hAnsi="Arial" w:cs="Arial"/>
                <w:sz w:val="24"/>
                <w:szCs w:val="24"/>
              </w:rPr>
            </w:pPr>
            <w:r w:rsidRPr="006B46B1">
              <w:rPr>
                <w:rFonts w:ascii="Arial" w:eastAsia="Times New Roman" w:hAnsi="Arial" w:cs="Arial"/>
                <w:sz w:val="24"/>
                <w:szCs w:val="24"/>
              </w:rPr>
              <w:t>Details of Disabled persons parking spaces in accordance with the levels set out in Table 10.6 of the London Plan 2021. The plan should outline the mechanism for converting standard spaces to disabled parking should demand increase.</w:t>
            </w:r>
          </w:p>
          <w:p w14:paraId="7C5FEC63" w14:textId="77777777" w:rsidR="006B46B1" w:rsidRPr="006B46B1" w:rsidRDefault="006B46B1" w:rsidP="006B46B1">
            <w:pPr>
              <w:spacing w:after="0" w:line="240" w:lineRule="auto"/>
              <w:jc w:val="both"/>
              <w:rPr>
                <w:rFonts w:ascii="Arial" w:eastAsia="Times New Roman" w:hAnsi="Arial" w:cs="Arial"/>
                <w:sz w:val="24"/>
                <w:szCs w:val="24"/>
              </w:rPr>
            </w:pPr>
          </w:p>
          <w:p w14:paraId="15CCE946" w14:textId="77AC6ABB" w:rsidR="006B46B1" w:rsidRPr="006B46B1" w:rsidRDefault="006B46B1" w:rsidP="006B46B1">
            <w:pPr>
              <w:pStyle w:val="ListParagraph"/>
              <w:numPr>
                <w:ilvl w:val="0"/>
                <w:numId w:val="3"/>
              </w:numPr>
              <w:spacing w:after="0" w:line="240" w:lineRule="auto"/>
              <w:jc w:val="both"/>
              <w:rPr>
                <w:rFonts w:ascii="Arial" w:eastAsia="Times New Roman" w:hAnsi="Arial" w:cs="Arial"/>
                <w:sz w:val="24"/>
                <w:szCs w:val="24"/>
              </w:rPr>
            </w:pPr>
            <w:r w:rsidRPr="006B46B1">
              <w:rPr>
                <w:rFonts w:ascii="Arial" w:eastAsia="Times New Roman" w:hAnsi="Arial" w:cs="Arial"/>
                <w:sz w:val="24"/>
                <w:szCs w:val="24"/>
              </w:rPr>
              <w:t>Details of the allocation and management of the car parking spaces</w:t>
            </w:r>
            <w:r w:rsidR="00A60609">
              <w:rPr>
                <w:rFonts w:ascii="Arial" w:eastAsia="Times New Roman" w:hAnsi="Arial" w:cs="Arial"/>
                <w:sz w:val="24"/>
                <w:szCs w:val="24"/>
              </w:rPr>
              <w:t xml:space="preserve"> including the accessible car parking spaces to the individual flats</w:t>
            </w:r>
            <w:r w:rsidRPr="006B46B1">
              <w:rPr>
                <w:rFonts w:ascii="Arial" w:eastAsia="Times New Roman" w:hAnsi="Arial" w:cs="Arial"/>
                <w:sz w:val="24"/>
                <w:szCs w:val="24"/>
              </w:rPr>
              <w:t>.</w:t>
            </w:r>
          </w:p>
          <w:p w14:paraId="711DE171" w14:textId="77777777" w:rsidR="006B46B1" w:rsidRPr="006B46B1" w:rsidRDefault="006B46B1" w:rsidP="006B46B1">
            <w:pPr>
              <w:spacing w:after="0" w:line="240" w:lineRule="auto"/>
              <w:jc w:val="both"/>
              <w:rPr>
                <w:rFonts w:ascii="Arial" w:eastAsia="Times New Roman" w:hAnsi="Arial" w:cs="Arial"/>
                <w:sz w:val="24"/>
                <w:szCs w:val="24"/>
              </w:rPr>
            </w:pPr>
          </w:p>
          <w:p w14:paraId="225EA30A" w14:textId="77777777" w:rsidR="006B46B1" w:rsidRPr="006B46B1" w:rsidRDefault="006B46B1" w:rsidP="006B46B1">
            <w:pPr>
              <w:pStyle w:val="ListParagraph"/>
              <w:numPr>
                <w:ilvl w:val="0"/>
                <w:numId w:val="3"/>
              </w:numPr>
              <w:spacing w:after="0" w:line="240" w:lineRule="auto"/>
              <w:jc w:val="both"/>
              <w:rPr>
                <w:rFonts w:ascii="Arial" w:eastAsia="Times New Roman" w:hAnsi="Arial" w:cs="Arial"/>
                <w:sz w:val="24"/>
                <w:szCs w:val="24"/>
              </w:rPr>
            </w:pPr>
            <w:r w:rsidRPr="006B46B1">
              <w:rPr>
                <w:rFonts w:ascii="Arial" w:eastAsia="Times New Roman" w:hAnsi="Arial" w:cs="Arial"/>
                <w:sz w:val="24"/>
                <w:szCs w:val="24"/>
              </w:rPr>
              <w:t>Details of how the car parking spaces could be removed in the future should they become surplus to requirements and potentially be re-provided as cycle storage or landscaping.</w:t>
            </w:r>
          </w:p>
          <w:p w14:paraId="23A17B32" w14:textId="77777777" w:rsidR="006B46B1" w:rsidRPr="006B46B1" w:rsidRDefault="006B46B1" w:rsidP="006B46B1">
            <w:pPr>
              <w:spacing w:after="0" w:line="240" w:lineRule="auto"/>
              <w:jc w:val="both"/>
              <w:rPr>
                <w:rFonts w:ascii="Arial" w:eastAsia="Times New Roman" w:hAnsi="Arial" w:cs="Arial"/>
                <w:sz w:val="24"/>
                <w:szCs w:val="24"/>
              </w:rPr>
            </w:pPr>
          </w:p>
          <w:p w14:paraId="04FFE85D" w14:textId="77777777" w:rsidR="006B46B1" w:rsidRDefault="006B46B1" w:rsidP="006B46B1">
            <w:pPr>
              <w:pStyle w:val="ListParagraph"/>
              <w:numPr>
                <w:ilvl w:val="0"/>
                <w:numId w:val="3"/>
              </w:numPr>
              <w:spacing w:after="0" w:line="240" w:lineRule="auto"/>
              <w:jc w:val="both"/>
              <w:rPr>
                <w:rFonts w:ascii="Arial" w:eastAsia="Times New Roman" w:hAnsi="Arial" w:cs="Arial"/>
                <w:sz w:val="24"/>
                <w:szCs w:val="24"/>
              </w:rPr>
            </w:pPr>
            <w:r w:rsidRPr="006B46B1">
              <w:rPr>
                <w:rFonts w:ascii="Arial" w:eastAsia="Times New Roman" w:hAnsi="Arial" w:cs="Arial"/>
                <w:sz w:val="24"/>
                <w:szCs w:val="24"/>
              </w:rPr>
              <w:t>Details of monitoring, management and enforcement procedures for parking within the site.</w:t>
            </w:r>
          </w:p>
          <w:p w14:paraId="569FAC95" w14:textId="77777777" w:rsidR="006B46B1" w:rsidRPr="006B46B1" w:rsidRDefault="006B46B1" w:rsidP="006B46B1">
            <w:pPr>
              <w:pStyle w:val="ListParagraph"/>
              <w:rPr>
                <w:rFonts w:ascii="Arial" w:eastAsia="Times New Roman" w:hAnsi="Arial" w:cs="Arial"/>
                <w:sz w:val="24"/>
                <w:szCs w:val="24"/>
              </w:rPr>
            </w:pPr>
          </w:p>
          <w:p w14:paraId="0B0B96AA" w14:textId="752D686B" w:rsidR="006B46B1" w:rsidRDefault="006B46B1" w:rsidP="006B46B1">
            <w:pPr>
              <w:pStyle w:val="ListParagraph"/>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Details of how commercial vehicles will enter and egress the car parking area without causing detriment to parked vehicles.</w:t>
            </w:r>
          </w:p>
          <w:p w14:paraId="212A63C8" w14:textId="77777777" w:rsidR="00A60609" w:rsidRPr="00A60609" w:rsidRDefault="00A60609" w:rsidP="00A60609">
            <w:pPr>
              <w:pStyle w:val="ListParagraph"/>
              <w:rPr>
                <w:rFonts w:ascii="Arial" w:eastAsia="Times New Roman" w:hAnsi="Arial" w:cs="Arial"/>
                <w:sz w:val="24"/>
                <w:szCs w:val="24"/>
              </w:rPr>
            </w:pPr>
          </w:p>
          <w:p w14:paraId="646210C6" w14:textId="43E77419" w:rsidR="00A60609" w:rsidRPr="00A60609" w:rsidRDefault="00A60609" w:rsidP="00A60609">
            <w:pPr>
              <w:spacing w:after="0" w:line="240" w:lineRule="auto"/>
              <w:jc w:val="both"/>
              <w:rPr>
                <w:rFonts w:ascii="Arial" w:eastAsia="Times New Roman" w:hAnsi="Arial" w:cs="Arial"/>
                <w:sz w:val="24"/>
                <w:szCs w:val="24"/>
              </w:rPr>
            </w:pPr>
            <w:r>
              <w:rPr>
                <w:rFonts w:ascii="Arial" w:eastAsia="Times New Roman" w:hAnsi="Arial" w:cs="Arial"/>
                <w:sz w:val="24"/>
                <w:szCs w:val="24"/>
              </w:rPr>
              <w:t>The development shall be completed and operated in accordance with the approved details and shall thereafter be retained.</w:t>
            </w:r>
          </w:p>
          <w:p w14:paraId="6881D7ED" w14:textId="77777777" w:rsidR="006B46B1" w:rsidRPr="006B46B1" w:rsidRDefault="006B46B1" w:rsidP="006B46B1">
            <w:pPr>
              <w:spacing w:after="0" w:line="240" w:lineRule="auto"/>
              <w:jc w:val="both"/>
              <w:rPr>
                <w:rFonts w:ascii="Arial" w:eastAsia="Times New Roman" w:hAnsi="Arial" w:cs="Arial"/>
                <w:sz w:val="24"/>
                <w:szCs w:val="24"/>
              </w:rPr>
            </w:pPr>
          </w:p>
          <w:p w14:paraId="0C0DD4E7" w14:textId="58459C60" w:rsidR="006B46B1" w:rsidRPr="006B46B1" w:rsidRDefault="006B46B1" w:rsidP="006B46B1">
            <w:pPr>
              <w:spacing w:after="0" w:line="240" w:lineRule="auto"/>
              <w:jc w:val="both"/>
              <w:rPr>
                <w:rFonts w:ascii="Arial" w:eastAsia="Times New Roman" w:hAnsi="Arial" w:cs="Arial"/>
                <w:sz w:val="24"/>
                <w:szCs w:val="24"/>
              </w:rPr>
            </w:pPr>
            <w:r w:rsidRPr="006B46B1">
              <w:rPr>
                <w:rFonts w:ascii="Arial" w:eastAsia="Times New Roman" w:hAnsi="Arial" w:cs="Arial"/>
                <w:sz w:val="24"/>
                <w:szCs w:val="24"/>
              </w:rPr>
              <w:t>REASON: To ensure that the car parking is managed in a satisfactory manner and that the development contributes to more sustainable travel in accordance with Local Plan DM42 and Policy T6 and Policy T6.5 of the London Plan (2021).</w:t>
            </w:r>
          </w:p>
        </w:tc>
      </w:tr>
      <w:tr w:rsidR="00C064D0" w14:paraId="33825EBF" w14:textId="77777777" w:rsidTr="004B14C8">
        <w:tc>
          <w:tcPr>
            <w:tcW w:w="2122" w:type="dxa"/>
            <w:tcBorders>
              <w:top w:val="single" w:sz="4" w:space="0" w:color="auto"/>
              <w:left w:val="single" w:sz="4" w:space="0" w:color="auto"/>
              <w:bottom w:val="single" w:sz="4" w:space="0" w:color="auto"/>
              <w:right w:val="single" w:sz="4" w:space="0" w:color="auto"/>
            </w:tcBorders>
          </w:tcPr>
          <w:p w14:paraId="40C7B1DF" w14:textId="2A4D8B09" w:rsidR="00C064D0" w:rsidRDefault="006B46B1" w:rsidP="004B14C8">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Page 53</w:t>
            </w:r>
          </w:p>
        </w:tc>
        <w:tc>
          <w:tcPr>
            <w:tcW w:w="7512" w:type="dxa"/>
            <w:tcBorders>
              <w:top w:val="single" w:sz="4" w:space="0" w:color="auto"/>
              <w:left w:val="single" w:sz="4" w:space="0" w:color="auto"/>
              <w:bottom w:val="single" w:sz="4" w:space="0" w:color="auto"/>
              <w:right w:val="single" w:sz="4" w:space="0" w:color="auto"/>
            </w:tcBorders>
          </w:tcPr>
          <w:p w14:paraId="5519F369" w14:textId="77777777" w:rsidR="00C064D0" w:rsidRDefault="006B46B1" w:rsidP="004B14C8">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Remove (silver and (sic) gold) from Condition 25</w:t>
            </w:r>
          </w:p>
          <w:p w14:paraId="7BA16863" w14:textId="77777777" w:rsidR="006B46B1" w:rsidRDefault="006B46B1" w:rsidP="004B14C8">
            <w:pPr>
              <w:spacing w:after="0" w:line="240" w:lineRule="auto"/>
              <w:jc w:val="both"/>
              <w:rPr>
                <w:rFonts w:ascii="Arial" w:eastAsia="Times New Roman" w:hAnsi="Arial" w:cs="Arial"/>
                <w:b/>
                <w:bCs/>
                <w:sz w:val="24"/>
                <w:szCs w:val="24"/>
              </w:rPr>
            </w:pPr>
          </w:p>
          <w:p w14:paraId="7E55CD68" w14:textId="7B413964" w:rsidR="006B46B1" w:rsidRDefault="006B46B1" w:rsidP="006B46B1">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25. </w:t>
            </w:r>
            <w:r w:rsidRPr="006B46B1">
              <w:rPr>
                <w:rFonts w:ascii="Arial" w:eastAsia="Times New Roman" w:hAnsi="Arial" w:cs="Arial"/>
                <w:b/>
                <w:bCs/>
                <w:sz w:val="24"/>
                <w:szCs w:val="24"/>
              </w:rPr>
              <w:t>Secure by Design</w:t>
            </w:r>
          </w:p>
          <w:p w14:paraId="0DE21878" w14:textId="77777777" w:rsidR="006B46B1" w:rsidRPr="006B46B1" w:rsidRDefault="006B46B1" w:rsidP="006B46B1">
            <w:pPr>
              <w:spacing w:after="0" w:line="240" w:lineRule="auto"/>
              <w:jc w:val="both"/>
              <w:rPr>
                <w:rFonts w:ascii="Arial" w:eastAsia="Times New Roman" w:hAnsi="Arial" w:cs="Arial"/>
                <w:b/>
                <w:bCs/>
                <w:sz w:val="24"/>
                <w:szCs w:val="24"/>
              </w:rPr>
            </w:pPr>
          </w:p>
          <w:p w14:paraId="15D22D0F" w14:textId="3F857707" w:rsidR="006B46B1" w:rsidRPr="006B46B1" w:rsidRDefault="006B46B1" w:rsidP="006B46B1">
            <w:pPr>
              <w:spacing w:after="0" w:line="240" w:lineRule="auto"/>
              <w:jc w:val="both"/>
              <w:rPr>
                <w:rFonts w:ascii="Arial" w:eastAsia="Times New Roman" w:hAnsi="Arial" w:cs="Arial"/>
                <w:sz w:val="24"/>
                <w:szCs w:val="24"/>
              </w:rPr>
            </w:pPr>
            <w:r w:rsidRPr="006B46B1">
              <w:rPr>
                <w:rFonts w:ascii="Arial" w:eastAsia="Times New Roman" w:hAnsi="Arial" w:cs="Arial"/>
                <w:sz w:val="24"/>
                <w:szCs w:val="24"/>
              </w:rPr>
              <w:t xml:space="preserve">Evidence of certification of Secure by Design Accreditation for the development </w:t>
            </w:r>
            <w:r w:rsidRPr="006B46B1">
              <w:rPr>
                <w:rFonts w:ascii="Arial" w:eastAsia="Times New Roman" w:hAnsi="Arial" w:cs="Arial"/>
                <w:strike/>
                <w:sz w:val="24"/>
                <w:szCs w:val="24"/>
              </w:rPr>
              <w:t>(silver of gold)</w:t>
            </w:r>
            <w:r w:rsidRPr="006B46B1">
              <w:rPr>
                <w:rFonts w:ascii="Arial" w:eastAsia="Times New Roman" w:hAnsi="Arial" w:cs="Arial"/>
                <w:sz w:val="24"/>
                <w:szCs w:val="24"/>
              </w:rPr>
              <w:t xml:space="preserve"> shall be submitted to and approved in writing by the Local Planning Authority before any part of the development is occupied or used. </w:t>
            </w:r>
          </w:p>
          <w:p w14:paraId="305EE4DF" w14:textId="77777777" w:rsidR="006B46B1" w:rsidRPr="006B46B1" w:rsidRDefault="006B46B1" w:rsidP="006B46B1">
            <w:pPr>
              <w:spacing w:after="0" w:line="240" w:lineRule="auto"/>
              <w:jc w:val="both"/>
              <w:rPr>
                <w:rFonts w:ascii="Arial" w:eastAsia="Times New Roman" w:hAnsi="Arial" w:cs="Arial"/>
                <w:sz w:val="24"/>
                <w:szCs w:val="24"/>
              </w:rPr>
            </w:pPr>
          </w:p>
          <w:p w14:paraId="47FF984B" w14:textId="437F0478" w:rsidR="006B46B1" w:rsidRDefault="006B46B1" w:rsidP="006B46B1">
            <w:pPr>
              <w:spacing w:after="0" w:line="240" w:lineRule="auto"/>
              <w:jc w:val="both"/>
              <w:rPr>
                <w:rFonts w:ascii="Arial" w:eastAsia="Times New Roman" w:hAnsi="Arial" w:cs="Arial"/>
                <w:b/>
                <w:bCs/>
                <w:sz w:val="24"/>
                <w:szCs w:val="24"/>
              </w:rPr>
            </w:pPr>
            <w:r w:rsidRPr="006B46B1">
              <w:rPr>
                <w:rFonts w:ascii="Arial" w:eastAsia="Times New Roman" w:hAnsi="Arial" w:cs="Arial"/>
                <w:sz w:val="24"/>
                <w:szCs w:val="24"/>
              </w:rPr>
              <w:t>REASON: In the interests of creating safer and more sustainable communities and to safeguard amenity by reducing the risk of crime and the fear of crime.</w:t>
            </w:r>
          </w:p>
        </w:tc>
      </w:tr>
      <w:tr w:rsidR="00C064D0" w14:paraId="0DF17169" w14:textId="77777777" w:rsidTr="004B14C8">
        <w:tc>
          <w:tcPr>
            <w:tcW w:w="2122" w:type="dxa"/>
            <w:tcBorders>
              <w:top w:val="single" w:sz="4" w:space="0" w:color="auto"/>
              <w:left w:val="single" w:sz="4" w:space="0" w:color="auto"/>
              <w:bottom w:val="single" w:sz="4" w:space="0" w:color="auto"/>
              <w:right w:val="single" w:sz="4" w:space="0" w:color="auto"/>
            </w:tcBorders>
          </w:tcPr>
          <w:p w14:paraId="2B7995A3" w14:textId="20587F4C" w:rsidR="00C064D0" w:rsidRDefault="00BC2A75" w:rsidP="004B14C8">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Page 56</w:t>
            </w:r>
          </w:p>
        </w:tc>
        <w:tc>
          <w:tcPr>
            <w:tcW w:w="7512" w:type="dxa"/>
            <w:tcBorders>
              <w:top w:val="single" w:sz="4" w:space="0" w:color="auto"/>
              <w:left w:val="single" w:sz="4" w:space="0" w:color="auto"/>
              <w:bottom w:val="single" w:sz="4" w:space="0" w:color="auto"/>
              <w:right w:val="single" w:sz="4" w:space="0" w:color="auto"/>
            </w:tcBorders>
          </w:tcPr>
          <w:p w14:paraId="122ED55A" w14:textId="77777777" w:rsidR="00C064D0" w:rsidRDefault="00BC2A75" w:rsidP="004B14C8">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ADD APPENDIX 2: APPEAL DECISION</w:t>
            </w:r>
          </w:p>
          <w:p w14:paraId="1EE4D251" w14:textId="77777777" w:rsidR="00BC2A75" w:rsidRDefault="00BC2A75" w:rsidP="004B14C8">
            <w:pPr>
              <w:spacing w:after="0" w:line="240" w:lineRule="auto"/>
              <w:jc w:val="both"/>
              <w:rPr>
                <w:rFonts w:ascii="Arial" w:eastAsia="Times New Roman" w:hAnsi="Arial" w:cs="Arial"/>
                <w:b/>
                <w:bCs/>
                <w:sz w:val="24"/>
                <w:szCs w:val="24"/>
              </w:rPr>
            </w:pPr>
          </w:p>
          <w:p w14:paraId="726E564B" w14:textId="4F375DFF" w:rsidR="00BC2A75" w:rsidRDefault="00BC2A75" w:rsidP="004B14C8">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As attached</w:t>
            </w:r>
          </w:p>
        </w:tc>
      </w:tr>
    </w:tbl>
    <w:p w14:paraId="332805B0" w14:textId="77777777" w:rsidR="00B25769" w:rsidRDefault="00B25769" w:rsidP="00B25769"/>
    <w:p w14:paraId="13DE793F" w14:textId="216F0DA0" w:rsidR="00B25769" w:rsidRPr="00B25769" w:rsidRDefault="00B25769" w:rsidP="00B25769">
      <w:pPr>
        <w:tabs>
          <w:tab w:val="left" w:pos="1033"/>
        </w:tabs>
      </w:pPr>
    </w:p>
    <w:sectPr w:rsidR="00B25769" w:rsidRPr="00B25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574"/>
    <w:multiLevelType w:val="hybridMultilevel"/>
    <w:tmpl w:val="B5727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20025"/>
    <w:multiLevelType w:val="hybridMultilevel"/>
    <w:tmpl w:val="5FD4CE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DD3613"/>
    <w:multiLevelType w:val="hybridMultilevel"/>
    <w:tmpl w:val="84DC8F70"/>
    <w:lvl w:ilvl="0" w:tplc="DA50C7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9837764">
    <w:abstractNumId w:val="2"/>
  </w:num>
  <w:num w:numId="2" w16cid:durableId="390349500">
    <w:abstractNumId w:val="0"/>
  </w:num>
  <w:num w:numId="3" w16cid:durableId="1084035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03"/>
    <w:rsid w:val="00100A03"/>
    <w:rsid w:val="001C285A"/>
    <w:rsid w:val="0023777E"/>
    <w:rsid w:val="0027643A"/>
    <w:rsid w:val="005A3BF1"/>
    <w:rsid w:val="006B46B1"/>
    <w:rsid w:val="006C278C"/>
    <w:rsid w:val="007845F1"/>
    <w:rsid w:val="007D4723"/>
    <w:rsid w:val="00A42999"/>
    <w:rsid w:val="00A60609"/>
    <w:rsid w:val="00B25769"/>
    <w:rsid w:val="00BC2A75"/>
    <w:rsid w:val="00C02598"/>
    <w:rsid w:val="00C064D0"/>
    <w:rsid w:val="00DB2F66"/>
    <w:rsid w:val="00E14CBD"/>
    <w:rsid w:val="00E572E4"/>
    <w:rsid w:val="00E83576"/>
    <w:rsid w:val="00FB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2398"/>
  <w15:chartTrackingRefBased/>
  <w15:docId w15:val="{1F77ABFB-304D-4B8F-B509-D48728B6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6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2074</Words>
  <Characters>11823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Rita Magdani</cp:lastModifiedBy>
  <cp:revision>2</cp:revision>
  <dcterms:created xsi:type="dcterms:W3CDTF">2024-04-17T13:30:00Z</dcterms:created>
  <dcterms:modified xsi:type="dcterms:W3CDTF">2024-04-17T13:30:00Z</dcterms:modified>
</cp:coreProperties>
</file>